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176F7" w14:textId="77777777" w:rsidR="00D5274B" w:rsidRDefault="005D3E80" w:rsidP="00E11F9E">
      <w:pPr>
        <w:spacing w:after="240"/>
        <w:jc w:val="center"/>
        <w:rPr>
          <w:b/>
          <w:sz w:val="24"/>
        </w:rPr>
      </w:pPr>
      <w:r>
        <w:rPr>
          <w:b/>
          <w:sz w:val="24"/>
          <w:lang w:val="en-GB"/>
        </w:rPr>
        <w:t>Document Control Sheet</w:t>
      </w:r>
    </w:p>
    <w:tbl>
      <w:tblPr>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3118"/>
        <w:gridCol w:w="171"/>
        <w:gridCol w:w="2948"/>
      </w:tblGrid>
      <w:tr w:rsidR="00D5274B" w:rsidRPr="005D3E80" w14:paraId="424FF097" w14:textId="77777777" w:rsidTr="00B261FA">
        <w:trPr>
          <w:cantSplit/>
          <w:trHeight w:val="567"/>
        </w:trPr>
        <w:tc>
          <w:tcPr>
            <w:tcW w:w="3119" w:type="dxa"/>
            <w:tcBorders>
              <w:top w:val="single" w:sz="6" w:space="0" w:color="auto"/>
              <w:bottom w:val="single" w:sz="6" w:space="0" w:color="auto"/>
            </w:tcBorders>
          </w:tcPr>
          <w:p w14:paraId="1ADDA1B9" w14:textId="77777777" w:rsidR="00D5274B" w:rsidRDefault="00D5274B" w:rsidP="00205477">
            <w:pPr>
              <w:tabs>
                <w:tab w:val="left" w:pos="426"/>
              </w:tabs>
              <w:spacing w:before="40"/>
              <w:rPr>
                <w:sz w:val="16"/>
              </w:rPr>
            </w:pPr>
            <w:r>
              <w:rPr>
                <w:sz w:val="16"/>
              </w:rPr>
              <w:t xml:space="preserve">1. </w:t>
            </w:r>
            <w:r w:rsidR="005D3E80">
              <w:rPr>
                <w:sz w:val="16"/>
                <w:lang w:val="en-GB"/>
              </w:rPr>
              <w:t>ISBN or ISSN</w:t>
            </w:r>
          </w:p>
          <w:p w14:paraId="4391EE54" w14:textId="2F4E3C21" w:rsidR="00D5274B" w:rsidRDefault="00EC22DE" w:rsidP="00205477">
            <w:pPr>
              <w:tabs>
                <w:tab w:val="left" w:pos="426"/>
              </w:tabs>
              <w:rPr>
                <w:sz w:val="16"/>
              </w:rPr>
            </w:pPr>
            <w:r>
              <w:rPr>
                <w:sz w:val="16"/>
              </w:rPr>
              <w:t>planned</w:t>
            </w:r>
            <w:r w:rsidR="00D5274B">
              <w:rPr>
                <w:sz w:val="16"/>
              </w:rPr>
              <w:fldChar w:fldCharType="begin"/>
            </w:r>
            <w:r w:rsidR="00D5274B">
              <w:rPr>
                <w:sz w:val="16"/>
              </w:rPr>
              <w:instrText xml:space="preserve">  </w:instrText>
            </w:r>
            <w:r w:rsidR="00D5274B">
              <w:rPr>
                <w:sz w:val="16"/>
              </w:rPr>
              <w:fldChar w:fldCharType="end"/>
            </w:r>
          </w:p>
        </w:tc>
        <w:tc>
          <w:tcPr>
            <w:tcW w:w="6237" w:type="dxa"/>
            <w:gridSpan w:val="3"/>
            <w:tcBorders>
              <w:top w:val="single" w:sz="6" w:space="0" w:color="auto"/>
              <w:bottom w:val="single" w:sz="6" w:space="0" w:color="auto"/>
            </w:tcBorders>
          </w:tcPr>
          <w:p w14:paraId="5070E83A" w14:textId="77777777" w:rsidR="00D5274B" w:rsidRPr="005D3E80" w:rsidRDefault="005D3E80" w:rsidP="00205477">
            <w:pPr>
              <w:tabs>
                <w:tab w:val="left" w:pos="426"/>
              </w:tabs>
              <w:spacing w:before="40"/>
              <w:rPr>
                <w:sz w:val="16"/>
                <w:szCs w:val="16"/>
                <w:lang w:val="en-GB"/>
              </w:rPr>
            </w:pPr>
            <w:r>
              <w:rPr>
                <w:sz w:val="16"/>
                <w:lang w:val="en-GB"/>
              </w:rPr>
              <w:t>2. type of document (e.g. report, publication)</w:t>
            </w:r>
          </w:p>
          <w:p w14:paraId="1689DF80" w14:textId="104ACDA4" w:rsidR="00D5274B" w:rsidRPr="005D3E80" w:rsidRDefault="008B706F" w:rsidP="00205477">
            <w:pPr>
              <w:tabs>
                <w:tab w:val="left" w:pos="426"/>
              </w:tabs>
              <w:rPr>
                <w:sz w:val="16"/>
                <w:lang w:val="en-GB"/>
              </w:rPr>
            </w:pPr>
            <w:r>
              <w:rPr>
                <w:sz w:val="16"/>
              </w:rPr>
              <w:t xml:space="preserve">Final </w:t>
            </w:r>
            <w:proofErr w:type="spellStart"/>
            <w:r>
              <w:rPr>
                <w:sz w:val="16"/>
              </w:rPr>
              <w:t>report</w:t>
            </w:r>
            <w:proofErr w:type="spellEnd"/>
            <w:r w:rsidR="00D5274B">
              <w:rPr>
                <w:sz w:val="16"/>
              </w:rPr>
              <w:fldChar w:fldCharType="begin"/>
            </w:r>
            <w:r w:rsidR="00D5274B" w:rsidRPr="005D3E80">
              <w:rPr>
                <w:sz w:val="16"/>
                <w:lang w:val="en-GB"/>
              </w:rPr>
              <w:instrText xml:space="preserve">  </w:instrText>
            </w:r>
            <w:r w:rsidR="00D5274B">
              <w:rPr>
                <w:sz w:val="16"/>
              </w:rPr>
              <w:fldChar w:fldCharType="end"/>
            </w:r>
          </w:p>
        </w:tc>
      </w:tr>
      <w:tr w:rsidR="00D5274B" w:rsidRPr="00EC22DE" w14:paraId="7DE293E9" w14:textId="77777777" w:rsidTr="00B3257B">
        <w:trPr>
          <w:cantSplit/>
          <w:trHeight w:val="1701"/>
        </w:trPr>
        <w:tc>
          <w:tcPr>
            <w:tcW w:w="9356" w:type="dxa"/>
            <w:gridSpan w:val="4"/>
          </w:tcPr>
          <w:p w14:paraId="24E79B87" w14:textId="77777777" w:rsidR="008B706F" w:rsidRDefault="005D3E80" w:rsidP="00205477">
            <w:pPr>
              <w:tabs>
                <w:tab w:val="left" w:pos="426"/>
              </w:tabs>
              <w:spacing w:before="40"/>
              <w:rPr>
                <w:sz w:val="16"/>
              </w:rPr>
            </w:pPr>
            <w:r w:rsidRPr="008B706F">
              <w:rPr>
                <w:sz w:val="16"/>
              </w:rPr>
              <w:t>3. title</w:t>
            </w:r>
          </w:p>
          <w:p w14:paraId="0FCDA873" w14:textId="1D78231C" w:rsidR="00D5274B" w:rsidRDefault="00D5274B" w:rsidP="00205477">
            <w:pPr>
              <w:tabs>
                <w:tab w:val="left" w:pos="426"/>
              </w:tabs>
              <w:spacing w:before="40"/>
              <w:rPr>
                <w:sz w:val="16"/>
              </w:rPr>
            </w:pPr>
            <w:r>
              <w:rPr>
                <w:sz w:val="16"/>
              </w:rPr>
              <w:fldChar w:fldCharType="begin"/>
            </w:r>
            <w:r>
              <w:rPr>
                <w:sz w:val="16"/>
              </w:rPr>
              <w:instrText xml:space="preserve">  </w:instrText>
            </w:r>
            <w:r>
              <w:rPr>
                <w:sz w:val="16"/>
              </w:rPr>
              <w:fldChar w:fldCharType="end"/>
            </w:r>
          </w:p>
          <w:p w14:paraId="1D009533" w14:textId="77777777" w:rsidR="008B706F" w:rsidRDefault="008B706F" w:rsidP="008B706F">
            <w:pPr>
              <w:pStyle w:val="ListParagraph"/>
              <w:tabs>
                <w:tab w:val="left" w:pos="426"/>
              </w:tabs>
              <w:rPr>
                <w:sz w:val="16"/>
              </w:rPr>
            </w:pPr>
          </w:p>
          <w:p w14:paraId="5FC40437" w14:textId="6F6A464E" w:rsidR="00D5274B" w:rsidRPr="008B706F" w:rsidRDefault="008B706F" w:rsidP="008B706F">
            <w:pPr>
              <w:pStyle w:val="ListParagraph"/>
              <w:tabs>
                <w:tab w:val="left" w:pos="426"/>
              </w:tabs>
              <w:rPr>
                <w:sz w:val="16"/>
                <w:lang w:val="en-US"/>
              </w:rPr>
            </w:pPr>
            <w:r w:rsidRPr="008B706F">
              <w:rPr>
                <w:sz w:val="16"/>
                <w:lang w:val="en-US"/>
              </w:rPr>
              <w:t xml:space="preserve">Joint project </w:t>
            </w:r>
            <w:proofErr w:type="spellStart"/>
            <w:r w:rsidRPr="008B706F">
              <w:rPr>
                <w:sz w:val="16"/>
                <w:lang w:val="en-US"/>
              </w:rPr>
              <w:t>CAMStylus</w:t>
            </w:r>
            <w:proofErr w:type="spellEnd"/>
            <w:r w:rsidRPr="008B706F">
              <w:rPr>
                <w:sz w:val="16"/>
                <w:lang w:val="en-US"/>
              </w:rPr>
              <w:t xml:space="preserve">: Development of an AI-supported virtual reality solution for the intuitive operation of </w:t>
            </w:r>
            <w:r>
              <w:rPr>
                <w:sz w:val="16"/>
                <w:lang w:val="en-US"/>
              </w:rPr>
              <w:t>C</w:t>
            </w:r>
            <w:r w:rsidRPr="008B706F">
              <w:rPr>
                <w:sz w:val="16"/>
                <w:lang w:val="en-US"/>
              </w:rPr>
              <w:t>omputer-</w:t>
            </w:r>
            <w:r>
              <w:rPr>
                <w:sz w:val="16"/>
                <w:lang w:val="en-US"/>
              </w:rPr>
              <w:t>A</w:t>
            </w:r>
            <w:r w:rsidRPr="008B706F">
              <w:rPr>
                <w:sz w:val="16"/>
                <w:lang w:val="en-US"/>
              </w:rPr>
              <w:t xml:space="preserve">ided Aided Manufacturing systems </w:t>
            </w:r>
            <w:r w:rsidR="00D5274B">
              <w:rPr>
                <w:sz w:val="16"/>
              </w:rPr>
              <w:fldChar w:fldCharType="begin"/>
            </w:r>
            <w:r w:rsidR="00D5274B" w:rsidRPr="008B706F">
              <w:rPr>
                <w:sz w:val="16"/>
                <w:lang w:val="en-US"/>
              </w:rPr>
              <w:instrText xml:space="preserve">  </w:instrText>
            </w:r>
            <w:r w:rsidR="00D5274B">
              <w:rPr>
                <w:sz w:val="16"/>
              </w:rPr>
              <w:fldChar w:fldCharType="end"/>
            </w:r>
          </w:p>
        </w:tc>
      </w:tr>
      <w:tr w:rsidR="00D5274B" w14:paraId="2184E29D" w14:textId="77777777" w:rsidTr="00A56CA6">
        <w:trPr>
          <w:cantSplit/>
          <w:trHeight w:val="565"/>
        </w:trPr>
        <w:tc>
          <w:tcPr>
            <w:tcW w:w="6408" w:type="dxa"/>
            <w:gridSpan w:val="3"/>
            <w:vMerge w:val="restart"/>
          </w:tcPr>
          <w:p w14:paraId="78513AFE" w14:textId="77777777" w:rsidR="00D5274B" w:rsidRPr="005D3E80" w:rsidRDefault="005D3E80" w:rsidP="00D5274B">
            <w:pPr>
              <w:tabs>
                <w:tab w:val="left" w:pos="426"/>
              </w:tabs>
              <w:spacing w:before="40"/>
              <w:rPr>
                <w:sz w:val="16"/>
                <w:lang w:val="en-GB"/>
              </w:rPr>
            </w:pPr>
            <w:r>
              <w:rPr>
                <w:sz w:val="16"/>
                <w:lang w:val="en-GB"/>
              </w:rPr>
              <w:t>4. author(s) (family name, first name(s))</w:t>
            </w:r>
          </w:p>
          <w:p w14:paraId="4268CEAF" w14:textId="77777777" w:rsidR="00D5274B" w:rsidRDefault="00D5274B" w:rsidP="00205477">
            <w:pPr>
              <w:tabs>
                <w:tab w:val="left" w:pos="426"/>
              </w:tabs>
              <w:spacing w:before="40"/>
              <w:rPr>
                <w:sz w:val="16"/>
                <w:lang w:val="en-GB"/>
              </w:rPr>
            </w:pPr>
          </w:p>
          <w:p w14:paraId="49CDF9D2" w14:textId="77777777" w:rsidR="008B706F" w:rsidRDefault="008B706F" w:rsidP="008B706F">
            <w:pPr>
              <w:pStyle w:val="ListParagraph"/>
              <w:tabs>
                <w:tab w:val="left" w:pos="426"/>
              </w:tabs>
              <w:spacing w:before="40"/>
              <w:rPr>
                <w:sz w:val="16"/>
              </w:rPr>
            </w:pPr>
            <w:r>
              <w:rPr>
                <w:sz w:val="16"/>
              </w:rPr>
              <w:t>Damtew, Lionel</w:t>
            </w:r>
          </w:p>
          <w:p w14:paraId="7DF5DCDB" w14:textId="77777777" w:rsidR="008B706F" w:rsidRPr="00DD3511" w:rsidRDefault="008B706F" w:rsidP="008B706F">
            <w:pPr>
              <w:pStyle w:val="ListParagraph"/>
              <w:tabs>
                <w:tab w:val="left" w:pos="426"/>
              </w:tabs>
              <w:spacing w:before="40"/>
              <w:rPr>
                <w:sz w:val="16"/>
              </w:rPr>
            </w:pPr>
            <w:r w:rsidRPr="00DD3511">
              <w:rPr>
                <w:sz w:val="16"/>
              </w:rPr>
              <w:t>Schneider, Claudius</w:t>
            </w:r>
          </w:p>
          <w:p w14:paraId="5C26A927" w14:textId="77777777" w:rsidR="008B706F" w:rsidRPr="002C46A9" w:rsidRDefault="008B706F" w:rsidP="008B706F">
            <w:pPr>
              <w:pStyle w:val="ListParagraph"/>
              <w:tabs>
                <w:tab w:val="left" w:pos="426"/>
              </w:tabs>
              <w:spacing w:before="40"/>
              <w:rPr>
                <w:sz w:val="16"/>
              </w:rPr>
            </w:pPr>
            <w:r w:rsidRPr="00DD3511">
              <w:rPr>
                <w:sz w:val="16"/>
              </w:rPr>
              <w:t>Dr. Plakhotnik, Denys</w:t>
            </w:r>
          </w:p>
          <w:p w14:paraId="5F510B19" w14:textId="52343713" w:rsidR="008B706F" w:rsidRPr="005D3E80" w:rsidRDefault="008B706F" w:rsidP="008B706F">
            <w:pPr>
              <w:pStyle w:val="ListParagraph"/>
              <w:tabs>
                <w:tab w:val="left" w:pos="426"/>
              </w:tabs>
              <w:spacing w:before="40"/>
              <w:rPr>
                <w:sz w:val="16"/>
                <w:lang w:val="en-GB"/>
              </w:rPr>
            </w:pPr>
            <w:r>
              <w:rPr>
                <w:sz w:val="16"/>
              </w:rPr>
              <w:t>Mike, Brinkmann</w:t>
            </w:r>
          </w:p>
        </w:tc>
        <w:tc>
          <w:tcPr>
            <w:tcW w:w="2948" w:type="dxa"/>
          </w:tcPr>
          <w:p w14:paraId="43239C6B" w14:textId="77777777" w:rsidR="00D5274B" w:rsidRDefault="00317B1A" w:rsidP="00D5274B">
            <w:pPr>
              <w:keepNext/>
              <w:tabs>
                <w:tab w:val="right" w:pos="2949"/>
                <w:tab w:val="right" w:pos="2977"/>
              </w:tabs>
              <w:spacing w:before="40"/>
              <w:rPr>
                <w:sz w:val="16"/>
              </w:rPr>
            </w:pPr>
            <w:r>
              <w:rPr>
                <w:sz w:val="16"/>
                <w:lang w:val="en-GB"/>
              </w:rPr>
              <w:t>5.</w:t>
            </w:r>
            <w:r w:rsidR="00B261FA">
              <w:rPr>
                <w:sz w:val="16"/>
                <w:lang w:val="en-GB"/>
              </w:rPr>
              <w:t xml:space="preserve"> </w:t>
            </w:r>
            <w:r>
              <w:rPr>
                <w:sz w:val="16"/>
                <w:lang w:val="en-GB"/>
              </w:rPr>
              <w:t>end of project</w:t>
            </w:r>
          </w:p>
          <w:p w14:paraId="483482A6" w14:textId="3B3AEE3C" w:rsidR="00D5274B" w:rsidRDefault="00EC22DE" w:rsidP="00205477">
            <w:pPr>
              <w:tabs>
                <w:tab w:val="left" w:pos="426"/>
              </w:tabs>
              <w:spacing w:before="40"/>
              <w:rPr>
                <w:sz w:val="16"/>
              </w:rPr>
            </w:pPr>
            <w:r w:rsidRPr="002C46A9">
              <w:rPr>
                <w:sz w:val="16"/>
              </w:rPr>
              <w:t>30</w:t>
            </w:r>
            <w:r>
              <w:rPr>
                <w:sz w:val="16"/>
              </w:rPr>
              <w:t>/</w:t>
            </w:r>
            <w:r w:rsidRPr="002C46A9">
              <w:rPr>
                <w:sz w:val="16"/>
              </w:rPr>
              <w:t>06</w:t>
            </w:r>
            <w:r>
              <w:rPr>
                <w:sz w:val="16"/>
              </w:rPr>
              <w:t>/</w:t>
            </w:r>
            <w:r w:rsidRPr="002C46A9">
              <w:rPr>
                <w:sz w:val="16"/>
              </w:rPr>
              <w:t>2024</w:t>
            </w:r>
          </w:p>
        </w:tc>
      </w:tr>
      <w:tr w:rsidR="00D5274B" w14:paraId="7C35BE8F" w14:textId="77777777" w:rsidTr="00A56CA6">
        <w:trPr>
          <w:cantSplit/>
          <w:trHeight w:val="565"/>
        </w:trPr>
        <w:tc>
          <w:tcPr>
            <w:tcW w:w="6408" w:type="dxa"/>
            <w:gridSpan w:val="3"/>
            <w:vMerge/>
          </w:tcPr>
          <w:p w14:paraId="01F65F61" w14:textId="77777777" w:rsidR="00D5274B" w:rsidRDefault="00D5274B" w:rsidP="00205477">
            <w:pPr>
              <w:tabs>
                <w:tab w:val="left" w:pos="426"/>
              </w:tabs>
              <w:spacing w:before="40"/>
              <w:rPr>
                <w:sz w:val="16"/>
              </w:rPr>
            </w:pPr>
          </w:p>
        </w:tc>
        <w:tc>
          <w:tcPr>
            <w:tcW w:w="2948" w:type="dxa"/>
          </w:tcPr>
          <w:p w14:paraId="63B5C482" w14:textId="77777777" w:rsidR="00B3257B" w:rsidRDefault="00317B1A" w:rsidP="00B3257B">
            <w:pPr>
              <w:keepNext/>
              <w:tabs>
                <w:tab w:val="right" w:pos="2949"/>
                <w:tab w:val="right" w:pos="2977"/>
              </w:tabs>
              <w:spacing w:before="40"/>
              <w:rPr>
                <w:sz w:val="16"/>
              </w:rPr>
            </w:pPr>
            <w:r>
              <w:rPr>
                <w:sz w:val="16"/>
                <w:lang w:val="en-GB"/>
              </w:rPr>
              <w:t>6. publication date</w:t>
            </w:r>
          </w:p>
          <w:p w14:paraId="4F4098E1" w14:textId="77777777" w:rsidR="00D5274B" w:rsidRDefault="00D5274B" w:rsidP="00205477">
            <w:pPr>
              <w:tabs>
                <w:tab w:val="left" w:pos="426"/>
              </w:tabs>
              <w:spacing w:before="40"/>
              <w:rPr>
                <w:sz w:val="16"/>
              </w:rPr>
            </w:pPr>
          </w:p>
        </w:tc>
      </w:tr>
      <w:tr w:rsidR="00D5274B" w14:paraId="28C32B2D" w14:textId="77777777" w:rsidTr="00A56CA6">
        <w:trPr>
          <w:cantSplit/>
          <w:trHeight w:val="565"/>
        </w:trPr>
        <w:tc>
          <w:tcPr>
            <w:tcW w:w="6408" w:type="dxa"/>
            <w:gridSpan w:val="3"/>
            <w:vMerge/>
          </w:tcPr>
          <w:p w14:paraId="34DC7773" w14:textId="77777777" w:rsidR="00D5274B" w:rsidRDefault="00D5274B" w:rsidP="00205477">
            <w:pPr>
              <w:tabs>
                <w:tab w:val="left" w:pos="426"/>
              </w:tabs>
              <w:spacing w:before="40"/>
              <w:rPr>
                <w:sz w:val="16"/>
              </w:rPr>
            </w:pPr>
          </w:p>
        </w:tc>
        <w:tc>
          <w:tcPr>
            <w:tcW w:w="2948" w:type="dxa"/>
          </w:tcPr>
          <w:p w14:paraId="08DF483A" w14:textId="77777777" w:rsidR="00B3257B" w:rsidRDefault="00317B1A" w:rsidP="00B3257B">
            <w:pPr>
              <w:keepNext/>
              <w:tabs>
                <w:tab w:val="right" w:pos="2949"/>
                <w:tab w:val="right" w:pos="2977"/>
              </w:tabs>
              <w:spacing w:before="40"/>
              <w:rPr>
                <w:sz w:val="16"/>
              </w:rPr>
            </w:pPr>
            <w:r>
              <w:rPr>
                <w:sz w:val="16"/>
                <w:lang w:val="en-GB"/>
              </w:rPr>
              <w:t>7. form of publication</w:t>
            </w:r>
          </w:p>
          <w:p w14:paraId="78E29D8D" w14:textId="77777777" w:rsidR="00D5274B" w:rsidRDefault="00D5274B" w:rsidP="00205477">
            <w:pPr>
              <w:tabs>
                <w:tab w:val="left" w:pos="426"/>
              </w:tabs>
              <w:spacing w:before="40"/>
              <w:rPr>
                <w:sz w:val="16"/>
              </w:rPr>
            </w:pPr>
          </w:p>
        </w:tc>
      </w:tr>
      <w:tr w:rsidR="00A56CA6" w14:paraId="6F708694" w14:textId="77777777" w:rsidTr="00A56CA6">
        <w:trPr>
          <w:cantSplit/>
          <w:trHeight w:val="625"/>
        </w:trPr>
        <w:tc>
          <w:tcPr>
            <w:tcW w:w="6408" w:type="dxa"/>
            <w:gridSpan w:val="3"/>
            <w:vMerge w:val="restart"/>
          </w:tcPr>
          <w:p w14:paraId="4ABCAEE3" w14:textId="77777777" w:rsidR="00A56CA6" w:rsidRDefault="00317B1A" w:rsidP="00205477">
            <w:pPr>
              <w:tabs>
                <w:tab w:val="left" w:pos="426"/>
              </w:tabs>
              <w:spacing w:before="40"/>
              <w:rPr>
                <w:sz w:val="16"/>
                <w:lang w:val="en-GB"/>
              </w:rPr>
            </w:pPr>
            <w:r>
              <w:rPr>
                <w:sz w:val="16"/>
                <w:lang w:val="en-GB"/>
              </w:rPr>
              <w:t>8. performing organization(s) (name, address)</w:t>
            </w:r>
          </w:p>
          <w:p w14:paraId="3E73F193" w14:textId="77777777" w:rsidR="008B706F" w:rsidRDefault="008B706F" w:rsidP="00205477">
            <w:pPr>
              <w:tabs>
                <w:tab w:val="left" w:pos="426"/>
              </w:tabs>
              <w:spacing w:before="40"/>
              <w:rPr>
                <w:sz w:val="16"/>
                <w:lang w:val="en-GB"/>
              </w:rPr>
            </w:pPr>
          </w:p>
          <w:p w14:paraId="01076ED8" w14:textId="77777777" w:rsidR="008B706F" w:rsidRDefault="008B706F" w:rsidP="008B706F">
            <w:pPr>
              <w:pStyle w:val="ListParagraph"/>
              <w:tabs>
                <w:tab w:val="left" w:pos="426"/>
              </w:tabs>
              <w:spacing w:before="40"/>
              <w:rPr>
                <w:sz w:val="16"/>
              </w:rPr>
            </w:pPr>
            <w:r w:rsidRPr="008F7F4C">
              <w:rPr>
                <w:sz w:val="16"/>
              </w:rPr>
              <w:t>Fraunhofer IPT, Institut für Produktionstechnologie</w:t>
            </w:r>
          </w:p>
          <w:p w14:paraId="1534112A" w14:textId="77777777" w:rsidR="008B706F" w:rsidRDefault="008B706F" w:rsidP="008B706F">
            <w:pPr>
              <w:pStyle w:val="ListParagraph"/>
              <w:tabs>
                <w:tab w:val="left" w:pos="426"/>
              </w:tabs>
              <w:spacing w:before="40"/>
              <w:rPr>
                <w:sz w:val="16"/>
              </w:rPr>
            </w:pPr>
            <w:proofErr w:type="spellStart"/>
            <w:r w:rsidRPr="008F7F4C">
              <w:rPr>
                <w:sz w:val="16"/>
              </w:rPr>
              <w:t>Steinbachstrasse</w:t>
            </w:r>
            <w:proofErr w:type="spellEnd"/>
            <w:r w:rsidRPr="008F7F4C">
              <w:rPr>
                <w:sz w:val="16"/>
              </w:rPr>
              <w:t xml:space="preserve"> 17</w:t>
            </w:r>
          </w:p>
          <w:p w14:paraId="098330AF" w14:textId="77777777" w:rsidR="008B706F" w:rsidRDefault="008B706F" w:rsidP="008B706F">
            <w:pPr>
              <w:pStyle w:val="ListParagraph"/>
              <w:tabs>
                <w:tab w:val="left" w:pos="426"/>
              </w:tabs>
              <w:spacing w:before="40"/>
              <w:rPr>
                <w:sz w:val="16"/>
              </w:rPr>
            </w:pPr>
            <w:r w:rsidRPr="008F7F4C">
              <w:rPr>
                <w:sz w:val="16"/>
              </w:rPr>
              <w:t>52074 Aachen-Vaalserquartier</w:t>
            </w:r>
          </w:p>
          <w:p w14:paraId="08EF5FF0" w14:textId="77777777" w:rsidR="008B706F" w:rsidRDefault="008B706F" w:rsidP="008B706F">
            <w:pPr>
              <w:pStyle w:val="ListParagraph"/>
              <w:tabs>
                <w:tab w:val="left" w:pos="426"/>
              </w:tabs>
              <w:spacing w:before="40"/>
              <w:rPr>
                <w:sz w:val="16"/>
              </w:rPr>
            </w:pPr>
          </w:p>
          <w:p w14:paraId="6240386A" w14:textId="77777777" w:rsidR="008B706F" w:rsidRDefault="008B706F" w:rsidP="008B706F">
            <w:pPr>
              <w:pStyle w:val="ListParagraph"/>
              <w:tabs>
                <w:tab w:val="left" w:pos="426"/>
              </w:tabs>
              <w:spacing w:before="40"/>
              <w:rPr>
                <w:sz w:val="16"/>
              </w:rPr>
            </w:pPr>
            <w:r>
              <w:rPr>
                <w:sz w:val="16"/>
              </w:rPr>
              <w:t xml:space="preserve">Schneider Digital </w:t>
            </w:r>
          </w:p>
          <w:p w14:paraId="54C121DF" w14:textId="77777777" w:rsidR="008B706F" w:rsidRDefault="008B706F" w:rsidP="008B706F">
            <w:pPr>
              <w:pStyle w:val="ListParagraph"/>
              <w:tabs>
                <w:tab w:val="left" w:pos="426"/>
              </w:tabs>
              <w:spacing w:before="40"/>
              <w:rPr>
                <w:sz w:val="16"/>
              </w:rPr>
            </w:pPr>
            <w:r>
              <w:rPr>
                <w:sz w:val="16"/>
              </w:rPr>
              <w:t xml:space="preserve">Josef J. Schneider </w:t>
            </w:r>
            <w:proofErr w:type="spellStart"/>
            <w:r>
              <w:rPr>
                <w:sz w:val="16"/>
              </w:rPr>
              <w:t>e.K</w:t>
            </w:r>
            <w:proofErr w:type="spellEnd"/>
            <w:r>
              <w:rPr>
                <w:sz w:val="16"/>
              </w:rPr>
              <w:t xml:space="preserve">. </w:t>
            </w:r>
          </w:p>
          <w:p w14:paraId="103D44A0" w14:textId="77777777" w:rsidR="008B706F" w:rsidRDefault="008B706F" w:rsidP="008B706F">
            <w:pPr>
              <w:pStyle w:val="ListParagraph"/>
              <w:tabs>
                <w:tab w:val="left" w:pos="426"/>
              </w:tabs>
              <w:spacing w:before="40"/>
              <w:rPr>
                <w:sz w:val="16"/>
              </w:rPr>
            </w:pPr>
            <w:r>
              <w:rPr>
                <w:sz w:val="16"/>
              </w:rPr>
              <w:t>Konrad-Zuse-Str. 1</w:t>
            </w:r>
          </w:p>
          <w:p w14:paraId="197E7516" w14:textId="77777777" w:rsidR="008B706F" w:rsidRDefault="008B706F" w:rsidP="008B706F">
            <w:pPr>
              <w:pStyle w:val="ListParagraph"/>
              <w:tabs>
                <w:tab w:val="left" w:pos="426"/>
              </w:tabs>
              <w:spacing w:before="40"/>
              <w:rPr>
                <w:sz w:val="16"/>
              </w:rPr>
            </w:pPr>
            <w:r>
              <w:rPr>
                <w:sz w:val="16"/>
              </w:rPr>
              <w:t>83607 Holzkirchen</w:t>
            </w:r>
          </w:p>
          <w:p w14:paraId="235E80FF" w14:textId="77777777" w:rsidR="008B706F" w:rsidRDefault="008B706F" w:rsidP="008B706F">
            <w:pPr>
              <w:pStyle w:val="ListParagraph"/>
              <w:tabs>
                <w:tab w:val="left" w:pos="426"/>
              </w:tabs>
              <w:spacing w:before="40"/>
              <w:rPr>
                <w:sz w:val="16"/>
              </w:rPr>
            </w:pPr>
          </w:p>
          <w:p w14:paraId="7B876C5B" w14:textId="77777777" w:rsidR="008B706F" w:rsidRDefault="008B706F" w:rsidP="008B706F">
            <w:pPr>
              <w:pStyle w:val="ListParagraph"/>
              <w:tabs>
                <w:tab w:val="left" w:pos="426"/>
              </w:tabs>
              <w:spacing w:before="40"/>
              <w:rPr>
                <w:sz w:val="16"/>
              </w:rPr>
            </w:pPr>
            <w:r w:rsidRPr="008F7F4C">
              <w:rPr>
                <w:sz w:val="16"/>
              </w:rPr>
              <w:t>ModuleWorks GmbH</w:t>
            </w:r>
          </w:p>
          <w:p w14:paraId="1554E855" w14:textId="77777777" w:rsidR="008B706F" w:rsidRDefault="008B706F" w:rsidP="008B706F">
            <w:pPr>
              <w:pStyle w:val="ListParagraph"/>
              <w:tabs>
                <w:tab w:val="left" w:pos="426"/>
              </w:tabs>
              <w:spacing w:before="40"/>
              <w:rPr>
                <w:sz w:val="16"/>
              </w:rPr>
            </w:pPr>
            <w:proofErr w:type="spellStart"/>
            <w:r w:rsidRPr="008F7F4C">
              <w:rPr>
                <w:sz w:val="16"/>
              </w:rPr>
              <w:t>Henricistraße</w:t>
            </w:r>
            <w:proofErr w:type="spellEnd"/>
            <w:r w:rsidRPr="008F7F4C">
              <w:rPr>
                <w:sz w:val="16"/>
              </w:rPr>
              <w:t xml:space="preserve"> 50</w:t>
            </w:r>
          </w:p>
          <w:p w14:paraId="7561AF5C" w14:textId="77777777" w:rsidR="008B706F" w:rsidRDefault="008B706F" w:rsidP="008B706F">
            <w:pPr>
              <w:pStyle w:val="ListParagraph"/>
              <w:tabs>
                <w:tab w:val="left" w:pos="426"/>
              </w:tabs>
              <w:spacing w:before="40"/>
              <w:rPr>
                <w:sz w:val="16"/>
              </w:rPr>
            </w:pPr>
            <w:r w:rsidRPr="008F7F4C">
              <w:rPr>
                <w:sz w:val="16"/>
              </w:rPr>
              <w:t>52072</w:t>
            </w:r>
            <w:r>
              <w:rPr>
                <w:sz w:val="16"/>
              </w:rPr>
              <w:t xml:space="preserve"> </w:t>
            </w:r>
            <w:r w:rsidRPr="008F7F4C">
              <w:rPr>
                <w:sz w:val="16"/>
              </w:rPr>
              <w:t>Aachen</w:t>
            </w:r>
          </w:p>
          <w:p w14:paraId="3F915C40" w14:textId="77777777" w:rsidR="008B706F" w:rsidRDefault="008B706F" w:rsidP="008B706F">
            <w:pPr>
              <w:pStyle w:val="ListParagraph"/>
              <w:tabs>
                <w:tab w:val="left" w:pos="426"/>
              </w:tabs>
              <w:spacing w:before="40"/>
              <w:rPr>
                <w:sz w:val="16"/>
              </w:rPr>
            </w:pPr>
          </w:p>
          <w:p w14:paraId="468CD898" w14:textId="77777777" w:rsidR="008B706F" w:rsidRDefault="008B706F" w:rsidP="008B706F">
            <w:pPr>
              <w:pStyle w:val="ListParagraph"/>
              <w:tabs>
                <w:tab w:val="left" w:pos="426"/>
              </w:tabs>
              <w:spacing w:before="40"/>
              <w:rPr>
                <w:sz w:val="16"/>
              </w:rPr>
            </w:pPr>
            <w:r w:rsidRPr="008F7F4C">
              <w:rPr>
                <w:sz w:val="16"/>
              </w:rPr>
              <w:t>WBA Aachener Werkzeugbau Akademie GmbH</w:t>
            </w:r>
          </w:p>
          <w:p w14:paraId="245E14CA" w14:textId="77777777" w:rsidR="008B706F" w:rsidRDefault="008B706F" w:rsidP="008B706F">
            <w:pPr>
              <w:pStyle w:val="ListParagraph"/>
              <w:tabs>
                <w:tab w:val="left" w:pos="426"/>
              </w:tabs>
              <w:spacing w:before="40"/>
              <w:rPr>
                <w:sz w:val="16"/>
              </w:rPr>
            </w:pPr>
            <w:r w:rsidRPr="008F7F4C">
              <w:rPr>
                <w:sz w:val="16"/>
              </w:rPr>
              <w:t>Campus-Boulevard 30</w:t>
            </w:r>
          </w:p>
          <w:p w14:paraId="625C280D" w14:textId="48504D7E" w:rsidR="008B706F" w:rsidRPr="00317B1A" w:rsidRDefault="008B706F" w:rsidP="008B706F">
            <w:pPr>
              <w:pStyle w:val="ListParagraph"/>
              <w:tabs>
                <w:tab w:val="left" w:pos="426"/>
              </w:tabs>
              <w:spacing w:before="40"/>
              <w:rPr>
                <w:sz w:val="16"/>
                <w:lang w:val="en-GB"/>
              </w:rPr>
            </w:pPr>
            <w:r w:rsidRPr="008F7F4C">
              <w:rPr>
                <w:sz w:val="16"/>
              </w:rPr>
              <w:t>52074 Aachen</w:t>
            </w:r>
          </w:p>
        </w:tc>
        <w:tc>
          <w:tcPr>
            <w:tcW w:w="2948" w:type="dxa"/>
          </w:tcPr>
          <w:p w14:paraId="0479583D" w14:textId="77777777" w:rsidR="00A56CA6" w:rsidRDefault="00317B1A" w:rsidP="00A56CA6">
            <w:pPr>
              <w:keepNext/>
              <w:tabs>
                <w:tab w:val="right" w:pos="2949"/>
                <w:tab w:val="right" w:pos="2977"/>
              </w:tabs>
              <w:spacing w:before="40"/>
              <w:rPr>
                <w:sz w:val="16"/>
              </w:rPr>
            </w:pPr>
            <w:r>
              <w:rPr>
                <w:sz w:val="16"/>
                <w:lang w:val="en-GB"/>
              </w:rPr>
              <w:t>9. originator’s report no</w:t>
            </w:r>
            <w:r w:rsidR="00BD5B23">
              <w:rPr>
                <w:sz w:val="16"/>
                <w:lang w:val="en-GB"/>
              </w:rPr>
              <w:t>.</w:t>
            </w:r>
          </w:p>
          <w:p w14:paraId="3E3AC3A6" w14:textId="77777777" w:rsidR="00A56CA6" w:rsidRDefault="00A56CA6" w:rsidP="00B3257B">
            <w:pPr>
              <w:keepNext/>
              <w:tabs>
                <w:tab w:val="right" w:pos="2949"/>
                <w:tab w:val="right" w:pos="2977"/>
              </w:tabs>
              <w:spacing w:before="40"/>
              <w:rPr>
                <w:sz w:val="16"/>
              </w:rPr>
            </w:pPr>
          </w:p>
        </w:tc>
      </w:tr>
      <w:tr w:rsidR="00A56CA6" w14:paraId="5C707BC4" w14:textId="77777777" w:rsidTr="00A56CA6">
        <w:trPr>
          <w:cantSplit/>
          <w:trHeight w:val="625"/>
        </w:trPr>
        <w:tc>
          <w:tcPr>
            <w:tcW w:w="6408" w:type="dxa"/>
            <w:gridSpan w:val="3"/>
            <w:vMerge/>
          </w:tcPr>
          <w:p w14:paraId="4AE7BC59" w14:textId="77777777" w:rsidR="00A56CA6" w:rsidRDefault="00A56CA6" w:rsidP="00205477">
            <w:pPr>
              <w:tabs>
                <w:tab w:val="left" w:pos="426"/>
              </w:tabs>
              <w:spacing w:before="40"/>
              <w:rPr>
                <w:sz w:val="16"/>
              </w:rPr>
            </w:pPr>
          </w:p>
        </w:tc>
        <w:tc>
          <w:tcPr>
            <w:tcW w:w="2948" w:type="dxa"/>
          </w:tcPr>
          <w:p w14:paraId="3731816B" w14:textId="77777777" w:rsidR="00A56CA6" w:rsidRDefault="00317B1A" w:rsidP="00A56CA6">
            <w:pPr>
              <w:keepNext/>
              <w:tabs>
                <w:tab w:val="right" w:pos="2949"/>
                <w:tab w:val="right" w:pos="2977"/>
              </w:tabs>
              <w:spacing w:before="40"/>
              <w:rPr>
                <w:sz w:val="16"/>
              </w:rPr>
            </w:pPr>
            <w:r>
              <w:rPr>
                <w:sz w:val="16"/>
                <w:lang w:val="en-GB"/>
              </w:rPr>
              <w:t>10. reference no</w:t>
            </w:r>
            <w:r w:rsidR="00BD5B23">
              <w:rPr>
                <w:sz w:val="16"/>
                <w:lang w:val="en-GB"/>
              </w:rPr>
              <w:t>.</w:t>
            </w:r>
          </w:p>
          <w:p w14:paraId="013EAC9C" w14:textId="346E47CD" w:rsidR="00A56CA6" w:rsidRDefault="008B706F" w:rsidP="00B3257B">
            <w:pPr>
              <w:keepNext/>
              <w:tabs>
                <w:tab w:val="right" w:pos="2949"/>
                <w:tab w:val="right" w:pos="2977"/>
              </w:tabs>
              <w:spacing w:before="40"/>
              <w:rPr>
                <w:sz w:val="16"/>
              </w:rPr>
            </w:pPr>
            <w:r w:rsidRPr="00DD3511">
              <w:rPr>
                <w:sz w:val="16"/>
                <w:highlight w:val="yellow"/>
              </w:rPr>
              <w:t>01IS22006</w:t>
            </w:r>
            <w:r w:rsidRPr="00DD3511">
              <w:rPr>
                <w:sz w:val="16"/>
                <w:highlight w:val="red"/>
              </w:rPr>
              <w:t>A</w:t>
            </w:r>
          </w:p>
        </w:tc>
      </w:tr>
      <w:tr w:rsidR="00A56CA6" w14:paraId="6729BCA0" w14:textId="77777777" w:rsidTr="00A56CA6">
        <w:trPr>
          <w:cantSplit/>
          <w:trHeight w:val="625"/>
        </w:trPr>
        <w:tc>
          <w:tcPr>
            <w:tcW w:w="6408" w:type="dxa"/>
            <w:gridSpan w:val="3"/>
            <w:vMerge/>
          </w:tcPr>
          <w:p w14:paraId="6248F6A7" w14:textId="77777777" w:rsidR="00A56CA6" w:rsidRDefault="00A56CA6" w:rsidP="00205477">
            <w:pPr>
              <w:tabs>
                <w:tab w:val="left" w:pos="426"/>
              </w:tabs>
              <w:spacing w:before="40"/>
              <w:rPr>
                <w:sz w:val="16"/>
              </w:rPr>
            </w:pPr>
          </w:p>
        </w:tc>
        <w:tc>
          <w:tcPr>
            <w:tcW w:w="2948" w:type="dxa"/>
          </w:tcPr>
          <w:p w14:paraId="242B51EA" w14:textId="77777777" w:rsidR="00A56CA6" w:rsidRDefault="00317B1A" w:rsidP="00A56CA6">
            <w:pPr>
              <w:keepNext/>
              <w:tabs>
                <w:tab w:val="right" w:pos="2949"/>
                <w:tab w:val="right" w:pos="2977"/>
              </w:tabs>
              <w:spacing w:before="40"/>
              <w:rPr>
                <w:sz w:val="16"/>
              </w:rPr>
            </w:pPr>
            <w:r>
              <w:rPr>
                <w:sz w:val="16"/>
                <w:lang w:val="en-GB"/>
              </w:rPr>
              <w:t>11. no. of</w:t>
            </w:r>
            <w:r w:rsidR="00084779">
              <w:rPr>
                <w:sz w:val="16"/>
                <w:lang w:val="en-GB"/>
              </w:rPr>
              <w:t xml:space="preserve"> p</w:t>
            </w:r>
            <w:r>
              <w:rPr>
                <w:sz w:val="16"/>
                <w:lang w:val="en-GB"/>
              </w:rPr>
              <w:t>ages</w:t>
            </w:r>
          </w:p>
          <w:p w14:paraId="2CF25168" w14:textId="728E5AC3" w:rsidR="00A56CA6" w:rsidRDefault="008B706F" w:rsidP="00B3257B">
            <w:pPr>
              <w:keepNext/>
              <w:tabs>
                <w:tab w:val="right" w:pos="2949"/>
                <w:tab w:val="right" w:pos="2977"/>
              </w:tabs>
              <w:spacing w:before="40"/>
              <w:rPr>
                <w:sz w:val="16"/>
              </w:rPr>
            </w:pPr>
            <w:r>
              <w:rPr>
                <w:sz w:val="16"/>
              </w:rPr>
              <w:t>22</w:t>
            </w:r>
          </w:p>
        </w:tc>
      </w:tr>
      <w:tr w:rsidR="00A56CA6" w14:paraId="611ECAA3" w14:textId="77777777" w:rsidTr="00A56CA6">
        <w:trPr>
          <w:cantSplit/>
          <w:trHeight w:val="625"/>
        </w:trPr>
        <w:tc>
          <w:tcPr>
            <w:tcW w:w="6408" w:type="dxa"/>
            <w:gridSpan w:val="3"/>
            <w:vMerge w:val="restart"/>
          </w:tcPr>
          <w:p w14:paraId="473628A8" w14:textId="77777777" w:rsidR="00317B1A" w:rsidRPr="00F50544" w:rsidRDefault="00317B1A" w:rsidP="00317B1A">
            <w:pPr>
              <w:tabs>
                <w:tab w:val="left" w:pos="426"/>
              </w:tabs>
              <w:spacing w:before="40"/>
              <w:rPr>
                <w:sz w:val="16"/>
              </w:rPr>
            </w:pPr>
            <w:r w:rsidRPr="00F50544">
              <w:rPr>
                <w:sz w:val="16"/>
              </w:rPr>
              <w:t>1</w:t>
            </w:r>
            <w:r w:rsidR="00BD5B23">
              <w:rPr>
                <w:sz w:val="16"/>
              </w:rPr>
              <w:t>2</w:t>
            </w:r>
            <w:r w:rsidRPr="00F50544">
              <w:rPr>
                <w:sz w:val="16"/>
              </w:rPr>
              <w:t xml:space="preserve">. </w:t>
            </w:r>
            <w:proofErr w:type="spellStart"/>
            <w:r w:rsidRPr="008B706F">
              <w:rPr>
                <w:sz w:val="16"/>
              </w:rPr>
              <w:t>sponsoring</w:t>
            </w:r>
            <w:proofErr w:type="spellEnd"/>
            <w:r w:rsidRPr="008B706F">
              <w:rPr>
                <w:sz w:val="16"/>
              </w:rPr>
              <w:t xml:space="preserve"> </w:t>
            </w:r>
            <w:proofErr w:type="spellStart"/>
            <w:r w:rsidRPr="008B706F">
              <w:rPr>
                <w:sz w:val="16"/>
              </w:rPr>
              <w:t>agency</w:t>
            </w:r>
            <w:proofErr w:type="spellEnd"/>
            <w:r w:rsidRPr="008B706F">
              <w:rPr>
                <w:sz w:val="16"/>
              </w:rPr>
              <w:t xml:space="preserve"> (</w:t>
            </w:r>
            <w:proofErr w:type="spellStart"/>
            <w:r w:rsidRPr="008B706F">
              <w:rPr>
                <w:sz w:val="16"/>
              </w:rPr>
              <w:t>name</w:t>
            </w:r>
            <w:proofErr w:type="spellEnd"/>
            <w:r w:rsidRPr="008B706F">
              <w:rPr>
                <w:sz w:val="16"/>
              </w:rPr>
              <w:t xml:space="preserve">, </w:t>
            </w:r>
            <w:proofErr w:type="spellStart"/>
            <w:r w:rsidRPr="008B706F">
              <w:rPr>
                <w:sz w:val="16"/>
              </w:rPr>
              <w:t>address</w:t>
            </w:r>
            <w:proofErr w:type="spellEnd"/>
            <w:r w:rsidRPr="008B706F">
              <w:rPr>
                <w:sz w:val="16"/>
              </w:rPr>
              <w:t>)</w:t>
            </w:r>
          </w:p>
          <w:p w14:paraId="03C28968" w14:textId="77777777" w:rsidR="00317B1A" w:rsidRPr="00F50544" w:rsidRDefault="00317B1A" w:rsidP="00BD5B23">
            <w:pPr>
              <w:tabs>
                <w:tab w:val="left" w:pos="426"/>
              </w:tabs>
              <w:rPr>
                <w:sz w:val="16"/>
              </w:rPr>
            </w:pPr>
          </w:p>
          <w:p w14:paraId="591DFC20" w14:textId="77777777" w:rsidR="00317B1A" w:rsidRDefault="00317B1A" w:rsidP="00BD5B23">
            <w:pPr>
              <w:tabs>
                <w:tab w:val="left" w:pos="426"/>
              </w:tabs>
              <w:rPr>
                <w:sz w:val="20"/>
              </w:rPr>
            </w:pPr>
            <w:r>
              <w:rPr>
                <w:sz w:val="20"/>
              </w:rPr>
              <w:t>Bundesministerium für</w:t>
            </w:r>
            <w:r w:rsidR="00B261FA">
              <w:rPr>
                <w:sz w:val="20"/>
              </w:rPr>
              <w:br/>
            </w:r>
            <w:r>
              <w:rPr>
                <w:sz w:val="20"/>
              </w:rPr>
              <w:t>Bildung und Forschung (BMBF)</w:t>
            </w:r>
          </w:p>
          <w:p w14:paraId="6E5E2AF1" w14:textId="77777777" w:rsidR="00A56CA6" w:rsidRDefault="00317B1A" w:rsidP="00317B1A">
            <w:pPr>
              <w:tabs>
                <w:tab w:val="left" w:pos="426"/>
              </w:tabs>
              <w:rPr>
                <w:sz w:val="16"/>
              </w:rPr>
            </w:pPr>
            <w:r>
              <w:rPr>
                <w:sz w:val="20"/>
                <w:lang w:val="en-GB"/>
              </w:rPr>
              <w:t>53170 Bonn</w:t>
            </w:r>
          </w:p>
          <w:p w14:paraId="2DA25F28" w14:textId="77777777" w:rsidR="00A56CA6" w:rsidRDefault="00A56CA6" w:rsidP="00205477">
            <w:pPr>
              <w:tabs>
                <w:tab w:val="left" w:pos="426"/>
              </w:tabs>
              <w:spacing w:before="40"/>
              <w:rPr>
                <w:sz w:val="16"/>
              </w:rPr>
            </w:pPr>
          </w:p>
        </w:tc>
        <w:tc>
          <w:tcPr>
            <w:tcW w:w="2948" w:type="dxa"/>
          </w:tcPr>
          <w:p w14:paraId="492941E5" w14:textId="77777777" w:rsidR="00D0221F" w:rsidRDefault="00317B1A" w:rsidP="00D0221F">
            <w:pPr>
              <w:keepNext/>
              <w:tabs>
                <w:tab w:val="right" w:pos="2949"/>
                <w:tab w:val="right" w:pos="2977"/>
              </w:tabs>
              <w:spacing w:before="40"/>
              <w:rPr>
                <w:sz w:val="16"/>
              </w:rPr>
            </w:pPr>
            <w:r>
              <w:rPr>
                <w:sz w:val="16"/>
                <w:lang w:val="en-GB"/>
              </w:rPr>
              <w:t>1</w:t>
            </w:r>
            <w:r w:rsidR="00BD5B23">
              <w:rPr>
                <w:sz w:val="16"/>
                <w:lang w:val="en-GB"/>
              </w:rPr>
              <w:t>3</w:t>
            </w:r>
            <w:r>
              <w:rPr>
                <w:sz w:val="16"/>
                <w:lang w:val="en-GB"/>
              </w:rPr>
              <w:t>. no. of references</w:t>
            </w:r>
          </w:p>
          <w:p w14:paraId="4ED1C927" w14:textId="5ED24697" w:rsidR="00A56CA6" w:rsidRDefault="00EC22DE" w:rsidP="00A56CA6">
            <w:pPr>
              <w:keepNext/>
              <w:tabs>
                <w:tab w:val="right" w:pos="2949"/>
                <w:tab w:val="right" w:pos="2977"/>
              </w:tabs>
              <w:spacing w:before="40"/>
              <w:rPr>
                <w:sz w:val="16"/>
              </w:rPr>
            </w:pPr>
            <w:r>
              <w:rPr>
                <w:sz w:val="16"/>
              </w:rPr>
              <w:t>1</w:t>
            </w:r>
          </w:p>
        </w:tc>
      </w:tr>
      <w:tr w:rsidR="00A56CA6" w14:paraId="098073D8" w14:textId="77777777" w:rsidTr="00A56CA6">
        <w:trPr>
          <w:cantSplit/>
          <w:trHeight w:val="625"/>
        </w:trPr>
        <w:tc>
          <w:tcPr>
            <w:tcW w:w="6408" w:type="dxa"/>
            <w:gridSpan w:val="3"/>
            <w:vMerge/>
          </w:tcPr>
          <w:p w14:paraId="7550B783" w14:textId="77777777" w:rsidR="00A56CA6" w:rsidRDefault="00A56CA6" w:rsidP="00205477">
            <w:pPr>
              <w:tabs>
                <w:tab w:val="left" w:pos="426"/>
              </w:tabs>
              <w:spacing w:before="40"/>
              <w:rPr>
                <w:sz w:val="16"/>
              </w:rPr>
            </w:pPr>
          </w:p>
        </w:tc>
        <w:tc>
          <w:tcPr>
            <w:tcW w:w="2948" w:type="dxa"/>
          </w:tcPr>
          <w:p w14:paraId="69B3A920" w14:textId="77777777" w:rsidR="00A56CA6" w:rsidRDefault="00317B1A" w:rsidP="00A56CA6">
            <w:pPr>
              <w:keepNext/>
              <w:tabs>
                <w:tab w:val="right" w:pos="2949"/>
                <w:tab w:val="right" w:pos="2977"/>
              </w:tabs>
              <w:spacing w:before="40"/>
              <w:rPr>
                <w:sz w:val="16"/>
                <w:lang w:val="en-GB"/>
              </w:rPr>
            </w:pPr>
            <w:r>
              <w:rPr>
                <w:sz w:val="16"/>
                <w:lang w:val="en-GB"/>
              </w:rPr>
              <w:t>14. no. of tables</w:t>
            </w:r>
          </w:p>
          <w:p w14:paraId="349D16CD" w14:textId="2C6C0FC9" w:rsidR="008B706F" w:rsidRDefault="008B706F" w:rsidP="00A56CA6">
            <w:pPr>
              <w:keepNext/>
              <w:tabs>
                <w:tab w:val="right" w:pos="2949"/>
                <w:tab w:val="right" w:pos="2977"/>
              </w:tabs>
              <w:spacing w:before="40"/>
              <w:rPr>
                <w:sz w:val="16"/>
              </w:rPr>
            </w:pPr>
            <w:r>
              <w:rPr>
                <w:sz w:val="16"/>
                <w:lang w:val="en-GB"/>
              </w:rPr>
              <w:t>3</w:t>
            </w:r>
          </w:p>
        </w:tc>
      </w:tr>
      <w:tr w:rsidR="00A56CA6" w14:paraId="779A9FCA" w14:textId="77777777" w:rsidTr="00A56CA6">
        <w:trPr>
          <w:cantSplit/>
          <w:trHeight w:val="625"/>
        </w:trPr>
        <w:tc>
          <w:tcPr>
            <w:tcW w:w="6408" w:type="dxa"/>
            <w:gridSpan w:val="3"/>
            <w:vMerge/>
          </w:tcPr>
          <w:p w14:paraId="1FE8CFE1" w14:textId="77777777" w:rsidR="00A56CA6" w:rsidRDefault="00A56CA6" w:rsidP="00205477">
            <w:pPr>
              <w:tabs>
                <w:tab w:val="left" w:pos="426"/>
              </w:tabs>
              <w:spacing w:before="40"/>
              <w:rPr>
                <w:sz w:val="16"/>
              </w:rPr>
            </w:pPr>
          </w:p>
        </w:tc>
        <w:tc>
          <w:tcPr>
            <w:tcW w:w="2948" w:type="dxa"/>
          </w:tcPr>
          <w:p w14:paraId="417BBD3C" w14:textId="77777777" w:rsidR="00D0221F" w:rsidRDefault="00844880" w:rsidP="00D0221F">
            <w:pPr>
              <w:keepNext/>
              <w:tabs>
                <w:tab w:val="right" w:pos="2949"/>
                <w:tab w:val="right" w:pos="2977"/>
              </w:tabs>
              <w:spacing w:before="40"/>
              <w:rPr>
                <w:sz w:val="16"/>
              </w:rPr>
            </w:pPr>
            <w:r>
              <w:rPr>
                <w:sz w:val="16"/>
                <w:lang w:val="en-GB"/>
              </w:rPr>
              <w:t>15. no. of figures</w:t>
            </w:r>
          </w:p>
          <w:p w14:paraId="4317801D" w14:textId="31B2FD8C" w:rsidR="00A56CA6" w:rsidRDefault="008B706F" w:rsidP="00A56CA6">
            <w:pPr>
              <w:keepNext/>
              <w:tabs>
                <w:tab w:val="right" w:pos="2949"/>
                <w:tab w:val="right" w:pos="2977"/>
              </w:tabs>
              <w:spacing w:before="40"/>
              <w:rPr>
                <w:sz w:val="16"/>
              </w:rPr>
            </w:pPr>
            <w:r>
              <w:rPr>
                <w:sz w:val="16"/>
              </w:rPr>
              <w:t>34</w:t>
            </w:r>
          </w:p>
        </w:tc>
      </w:tr>
      <w:tr w:rsidR="00D0221F" w14:paraId="5AC5C4EE" w14:textId="77777777" w:rsidTr="00205477">
        <w:tblPrEx>
          <w:tblBorders>
            <w:top w:val="none" w:sz="0" w:space="0" w:color="auto"/>
          </w:tblBorders>
        </w:tblPrEx>
        <w:trPr>
          <w:cantSplit/>
          <w:trHeight w:val="851"/>
        </w:trPr>
        <w:tc>
          <w:tcPr>
            <w:tcW w:w="9356" w:type="dxa"/>
            <w:gridSpan w:val="4"/>
            <w:tcBorders>
              <w:top w:val="single" w:sz="6" w:space="0" w:color="auto"/>
            </w:tcBorders>
          </w:tcPr>
          <w:p w14:paraId="01F0FEA0" w14:textId="77777777" w:rsidR="00D0221F" w:rsidRDefault="00844880" w:rsidP="00205477">
            <w:pPr>
              <w:tabs>
                <w:tab w:val="left" w:pos="426"/>
              </w:tabs>
              <w:spacing w:before="40"/>
              <w:rPr>
                <w:sz w:val="16"/>
              </w:rPr>
            </w:pPr>
            <w:r>
              <w:rPr>
                <w:sz w:val="16"/>
                <w:lang w:val="en-GB"/>
              </w:rPr>
              <w:t>16. supplementary notes</w:t>
            </w:r>
          </w:p>
          <w:p w14:paraId="1564E584" w14:textId="77777777" w:rsidR="00D0221F" w:rsidRDefault="00D0221F" w:rsidP="00205477">
            <w:pPr>
              <w:tabs>
                <w:tab w:val="left" w:pos="426"/>
                <w:tab w:val="right" w:pos="2977"/>
              </w:tabs>
              <w:rPr>
                <w:sz w:val="16"/>
              </w:rPr>
            </w:pPr>
            <w:r>
              <w:rPr>
                <w:sz w:val="16"/>
              </w:rPr>
              <w:fldChar w:fldCharType="begin"/>
            </w:r>
            <w:r>
              <w:rPr>
                <w:sz w:val="16"/>
              </w:rPr>
              <w:instrText xml:space="preserve">  </w:instrText>
            </w:r>
            <w:r>
              <w:rPr>
                <w:sz w:val="16"/>
              </w:rPr>
              <w:fldChar w:fldCharType="end"/>
            </w:r>
          </w:p>
        </w:tc>
      </w:tr>
      <w:tr w:rsidR="00D0221F" w:rsidRPr="00EC22DE" w14:paraId="4654F890" w14:textId="77777777" w:rsidTr="0020275A">
        <w:tblPrEx>
          <w:tblBorders>
            <w:top w:val="none" w:sz="0" w:space="0" w:color="auto"/>
          </w:tblBorders>
        </w:tblPrEx>
        <w:trPr>
          <w:cantSplit/>
          <w:trHeight w:val="851"/>
        </w:trPr>
        <w:tc>
          <w:tcPr>
            <w:tcW w:w="9356" w:type="dxa"/>
            <w:gridSpan w:val="4"/>
          </w:tcPr>
          <w:p w14:paraId="7020D658" w14:textId="77777777" w:rsidR="00D0221F" w:rsidRPr="00844880" w:rsidRDefault="00844880" w:rsidP="00205477">
            <w:pPr>
              <w:tabs>
                <w:tab w:val="left" w:pos="426"/>
              </w:tabs>
              <w:spacing w:before="40"/>
              <w:rPr>
                <w:sz w:val="16"/>
                <w:lang w:val="en-GB"/>
              </w:rPr>
            </w:pPr>
            <w:r>
              <w:rPr>
                <w:sz w:val="16"/>
                <w:lang w:val="en-GB"/>
              </w:rPr>
              <w:t>17. presented at (title, place, date)</w:t>
            </w:r>
          </w:p>
          <w:p w14:paraId="36CBDFC9" w14:textId="77777777" w:rsidR="00D0221F" w:rsidRPr="00844880" w:rsidRDefault="00D0221F" w:rsidP="00205477">
            <w:pPr>
              <w:tabs>
                <w:tab w:val="left" w:pos="426"/>
                <w:tab w:val="right" w:pos="2977"/>
              </w:tabs>
              <w:rPr>
                <w:sz w:val="16"/>
                <w:lang w:val="en-GB"/>
              </w:rPr>
            </w:pPr>
            <w:r>
              <w:rPr>
                <w:sz w:val="16"/>
              </w:rPr>
              <w:fldChar w:fldCharType="begin"/>
            </w:r>
            <w:r w:rsidRPr="00844880">
              <w:rPr>
                <w:sz w:val="16"/>
                <w:lang w:val="en-GB"/>
              </w:rPr>
              <w:instrText xml:space="preserve">  </w:instrText>
            </w:r>
            <w:r>
              <w:rPr>
                <w:sz w:val="16"/>
              </w:rPr>
              <w:fldChar w:fldCharType="end"/>
            </w:r>
          </w:p>
        </w:tc>
      </w:tr>
      <w:tr w:rsidR="00D0221F" w:rsidRPr="00EC22DE" w14:paraId="6FD03DF9" w14:textId="77777777" w:rsidTr="00B261FA">
        <w:tblPrEx>
          <w:tblBorders>
            <w:top w:val="none" w:sz="0" w:space="0" w:color="auto"/>
          </w:tblBorders>
        </w:tblPrEx>
        <w:trPr>
          <w:cantSplit/>
          <w:trHeight w:val="3686"/>
        </w:trPr>
        <w:tc>
          <w:tcPr>
            <w:tcW w:w="9356" w:type="dxa"/>
            <w:gridSpan w:val="4"/>
          </w:tcPr>
          <w:p w14:paraId="44D07E49" w14:textId="77777777" w:rsidR="00D0221F" w:rsidRPr="00EC22DE" w:rsidRDefault="00844880" w:rsidP="00205477">
            <w:pPr>
              <w:tabs>
                <w:tab w:val="left" w:pos="426"/>
              </w:tabs>
              <w:spacing w:before="40"/>
              <w:rPr>
                <w:sz w:val="16"/>
                <w:lang w:val="en-US"/>
              </w:rPr>
            </w:pPr>
            <w:r>
              <w:rPr>
                <w:sz w:val="16"/>
                <w:lang w:val="en-GB"/>
              </w:rPr>
              <w:lastRenderedPageBreak/>
              <w:t>18. abstract</w:t>
            </w:r>
          </w:p>
          <w:p w14:paraId="1984F325" w14:textId="77777777" w:rsidR="005E6F4E" w:rsidRPr="00EC22DE" w:rsidRDefault="005E6F4E" w:rsidP="005E6F4E">
            <w:pPr>
              <w:tabs>
                <w:tab w:val="left" w:pos="426"/>
              </w:tabs>
              <w:spacing w:before="40"/>
              <w:rPr>
                <w:sz w:val="16"/>
                <w:lang w:val="en-US"/>
              </w:rPr>
            </w:pPr>
          </w:p>
          <w:p w14:paraId="1C70828C" w14:textId="77777777" w:rsidR="005E6F4E" w:rsidRPr="005E6F4E" w:rsidRDefault="005E6F4E" w:rsidP="005E6F4E">
            <w:pPr>
              <w:tabs>
                <w:tab w:val="left" w:pos="426"/>
              </w:tabs>
              <w:spacing w:before="40"/>
              <w:rPr>
                <w:sz w:val="16"/>
                <w:lang w:val="en-US"/>
              </w:rPr>
            </w:pPr>
            <w:r w:rsidRPr="005E6F4E">
              <w:rPr>
                <w:sz w:val="16"/>
                <w:lang w:val="en-US"/>
              </w:rPr>
              <w:t xml:space="preserve">1. the current state of science and technology is that tool paths must be calculated mathematically. A separate command must be written for the CNC machine for each angle and feed rate, and each entry and exit path and speed, etc. </w:t>
            </w:r>
          </w:p>
          <w:p w14:paraId="234CFFDD" w14:textId="77777777" w:rsidR="005E6F4E" w:rsidRPr="005E6F4E" w:rsidRDefault="005E6F4E" w:rsidP="005E6F4E">
            <w:pPr>
              <w:tabs>
                <w:tab w:val="left" w:pos="426"/>
              </w:tabs>
              <w:spacing w:before="40"/>
              <w:rPr>
                <w:sz w:val="16"/>
                <w:lang w:val="en-US"/>
              </w:rPr>
            </w:pPr>
          </w:p>
          <w:p w14:paraId="5C00944E" w14:textId="77777777" w:rsidR="005E6F4E" w:rsidRPr="005E6F4E" w:rsidRDefault="005E6F4E" w:rsidP="005E6F4E">
            <w:pPr>
              <w:tabs>
                <w:tab w:val="left" w:pos="426"/>
              </w:tabs>
              <w:spacing w:before="40"/>
              <w:rPr>
                <w:sz w:val="16"/>
                <w:lang w:val="en-US"/>
              </w:rPr>
            </w:pPr>
            <w:r w:rsidRPr="005E6F4E">
              <w:rPr>
                <w:sz w:val="16"/>
                <w:lang w:val="en-US"/>
              </w:rPr>
              <w:t xml:space="preserve">2 The objective of the development was to greatly simplify the programming process with AI support. In a VR environment, the programmer should generate tool paths through intuitive gestures using a tracked input pen. These are then interpreted in a subsequently calculated voxel representation by artificial intelligence and written into a program code. </w:t>
            </w:r>
          </w:p>
          <w:p w14:paraId="59C643E8" w14:textId="77777777" w:rsidR="005E6F4E" w:rsidRPr="00EC22DE" w:rsidRDefault="005E6F4E" w:rsidP="005E6F4E">
            <w:pPr>
              <w:tabs>
                <w:tab w:val="left" w:pos="426"/>
              </w:tabs>
              <w:spacing w:before="40"/>
              <w:rPr>
                <w:sz w:val="16"/>
                <w:lang w:val="en-US"/>
              </w:rPr>
            </w:pPr>
          </w:p>
          <w:p w14:paraId="58A0EB86" w14:textId="77777777" w:rsidR="005E6F4E" w:rsidRDefault="005E6F4E" w:rsidP="005E6F4E">
            <w:pPr>
              <w:rPr>
                <w:sz w:val="16"/>
                <w:lang w:val="en-US"/>
              </w:rPr>
            </w:pPr>
            <w:r>
              <w:rPr>
                <w:sz w:val="16"/>
                <w:lang w:val="en-US"/>
              </w:rPr>
              <w:t>3.</w:t>
            </w:r>
            <w:r w:rsidRPr="005E6F4E">
              <w:rPr>
                <w:sz w:val="16"/>
                <w:lang w:val="en-US"/>
              </w:rPr>
              <w:t xml:space="preserve"> The VR application developed uses a 3D screen (VR </w:t>
            </w:r>
            <w:proofErr w:type="spellStart"/>
            <w:r w:rsidRPr="005E6F4E">
              <w:rPr>
                <w:sz w:val="16"/>
                <w:lang w:val="en-US"/>
              </w:rPr>
              <w:t>PluraView</w:t>
            </w:r>
            <w:proofErr w:type="spellEnd"/>
            <w:r w:rsidRPr="005E6F4E">
              <w:rPr>
                <w:sz w:val="16"/>
                <w:lang w:val="en-US"/>
              </w:rPr>
              <w:t>) with an integrated infrared camera for stereoscopic representation of the workpiece and the tool. Using a specially developed tracking pen (</w:t>
            </w:r>
            <w:proofErr w:type="spellStart"/>
            <w:r w:rsidRPr="005E6F4E">
              <w:rPr>
                <w:sz w:val="16"/>
                <w:lang w:val="en-US"/>
              </w:rPr>
              <w:t>CAMStylus</w:t>
            </w:r>
            <w:proofErr w:type="spellEnd"/>
            <w:r w:rsidRPr="005E6F4E">
              <w:rPr>
                <w:sz w:val="16"/>
                <w:lang w:val="en-US"/>
              </w:rPr>
              <w:t xml:space="preserve">), which simulates the function of the tool, the gestures can be recorded in this VR environment. The recognized positions and orientations of the </w:t>
            </w:r>
            <w:proofErr w:type="spellStart"/>
            <w:r w:rsidRPr="005E6F4E">
              <w:rPr>
                <w:sz w:val="16"/>
                <w:lang w:val="en-US"/>
              </w:rPr>
              <w:t>CAMStylus</w:t>
            </w:r>
            <w:proofErr w:type="spellEnd"/>
            <w:r w:rsidRPr="005E6F4E">
              <w:rPr>
                <w:sz w:val="16"/>
                <w:lang w:val="en-US"/>
              </w:rPr>
              <w:t xml:space="preserve"> are displayed in real time in the VR application so that the user receives direct feedback on the gesture entered. This data is then converted into a voxel representation for downstream calculations. Using artificial intelligence, key features of the gesture are recognized from this voxel representation and CAM parameters are calculated that correspond to these recognized features. In the next step, the CAM parameters are used to calculate a tool path that has these recognized features. This toolpath can then be used as in conventional CAM systems to simulate, study and actually perform the process.</w:t>
            </w:r>
          </w:p>
          <w:p w14:paraId="1561D50A" w14:textId="77777777" w:rsidR="005E6F4E" w:rsidRDefault="005E6F4E" w:rsidP="005E6F4E">
            <w:pPr>
              <w:rPr>
                <w:sz w:val="16"/>
                <w:lang w:val="en-US"/>
              </w:rPr>
            </w:pPr>
          </w:p>
          <w:p w14:paraId="63B6FFD1" w14:textId="77777777" w:rsidR="005E6F4E" w:rsidRPr="005E6F4E" w:rsidRDefault="005E6F4E" w:rsidP="005E6F4E">
            <w:pPr>
              <w:rPr>
                <w:sz w:val="16"/>
                <w:lang w:val="en-US"/>
              </w:rPr>
            </w:pPr>
            <w:r w:rsidRPr="005E6F4E">
              <w:rPr>
                <w:sz w:val="16"/>
                <w:lang w:val="en-US"/>
              </w:rPr>
              <w:t>4. result: The feasibility of the project was demonstrated by initial tests during the milling of free-form surfaces from toolmaking. The virtual reality system, consisting of the VR PluraView and the wireless CAMStylus tracking pen, was successfully implemented. Essential features of the input are recognized with sufficient accuracy so that these features can be used to generate the tool path. As a result, the calculated tool path is very similar to the input gestures in most cases. In further tests, the developed solution has already been used to plan the finishing operations for complex components by intuitive sketching and to manufacture a component.</w:t>
            </w:r>
          </w:p>
          <w:p w14:paraId="7E80D894" w14:textId="77777777" w:rsidR="005E6F4E" w:rsidRPr="005E6F4E" w:rsidRDefault="005E6F4E" w:rsidP="005E6F4E">
            <w:pPr>
              <w:rPr>
                <w:sz w:val="16"/>
                <w:lang w:val="en-US"/>
              </w:rPr>
            </w:pPr>
          </w:p>
          <w:p w14:paraId="0D89856C" w14:textId="300195EF" w:rsidR="00D0221F" w:rsidRPr="005E6F4E" w:rsidRDefault="005E6F4E" w:rsidP="005E6F4E">
            <w:pPr>
              <w:rPr>
                <w:sz w:val="16"/>
                <w:lang w:val="en-US"/>
              </w:rPr>
            </w:pPr>
            <w:r w:rsidRPr="005E6F4E">
              <w:rPr>
                <w:sz w:val="16"/>
                <w:lang w:val="en-US"/>
              </w:rPr>
              <w:t xml:space="preserve">5 The VR hardware developed to implement the project, consisting of the wireless CAMStylus for inputting gestures and the VR PluraView for visualizing the 3D working environment, can be considered ready for series production. For productive use of the project approach, it is necessary to extend the scope to a wider range of machining strategies. </w:t>
            </w:r>
            <w:r w:rsidR="00D0221F">
              <w:rPr>
                <w:sz w:val="16"/>
              </w:rPr>
              <w:fldChar w:fldCharType="begin"/>
            </w:r>
            <w:r w:rsidR="00D0221F" w:rsidRPr="005E6F4E">
              <w:rPr>
                <w:sz w:val="16"/>
                <w:lang w:val="en-US"/>
              </w:rPr>
              <w:instrText xml:space="preserve">  </w:instrText>
            </w:r>
            <w:r w:rsidR="00D0221F">
              <w:rPr>
                <w:sz w:val="16"/>
              </w:rPr>
              <w:fldChar w:fldCharType="end"/>
            </w:r>
          </w:p>
        </w:tc>
      </w:tr>
      <w:tr w:rsidR="00D0221F" w:rsidRPr="00EC22DE" w14:paraId="188039CF" w14:textId="77777777" w:rsidTr="00B261FA">
        <w:tblPrEx>
          <w:tblBorders>
            <w:top w:val="none" w:sz="0" w:space="0" w:color="auto"/>
          </w:tblBorders>
        </w:tblPrEx>
        <w:trPr>
          <w:cantSplit/>
          <w:trHeight w:val="567"/>
        </w:trPr>
        <w:tc>
          <w:tcPr>
            <w:tcW w:w="9356" w:type="dxa"/>
            <w:gridSpan w:val="4"/>
          </w:tcPr>
          <w:p w14:paraId="22E66D13" w14:textId="77777777" w:rsidR="00D0221F" w:rsidRDefault="00844880" w:rsidP="00FA3406">
            <w:pPr>
              <w:tabs>
                <w:tab w:val="right" w:pos="2949"/>
                <w:tab w:val="right" w:pos="2977"/>
              </w:tabs>
              <w:spacing w:before="40"/>
              <w:rPr>
                <w:sz w:val="16"/>
              </w:rPr>
            </w:pPr>
            <w:r w:rsidRPr="008B706F">
              <w:rPr>
                <w:sz w:val="16"/>
              </w:rPr>
              <w:t xml:space="preserve">19. </w:t>
            </w:r>
            <w:proofErr w:type="spellStart"/>
            <w:r w:rsidRPr="008B706F">
              <w:rPr>
                <w:sz w:val="16"/>
              </w:rPr>
              <w:t>keywords</w:t>
            </w:r>
            <w:proofErr w:type="spellEnd"/>
          </w:p>
          <w:p w14:paraId="39573F28" w14:textId="77777777" w:rsidR="008B706F" w:rsidRDefault="008B706F" w:rsidP="00FA3406">
            <w:pPr>
              <w:tabs>
                <w:tab w:val="left" w:pos="426"/>
                <w:tab w:val="right" w:pos="2977"/>
              </w:tabs>
              <w:rPr>
                <w:sz w:val="16"/>
              </w:rPr>
            </w:pPr>
          </w:p>
          <w:p w14:paraId="7CF32FDD" w14:textId="4F8781E7" w:rsidR="00D0221F" w:rsidRPr="008B706F" w:rsidRDefault="008B706F" w:rsidP="00FA3406">
            <w:pPr>
              <w:tabs>
                <w:tab w:val="left" w:pos="426"/>
                <w:tab w:val="right" w:pos="2977"/>
              </w:tabs>
              <w:rPr>
                <w:sz w:val="16"/>
                <w:lang w:val="en-US"/>
              </w:rPr>
            </w:pPr>
            <w:r w:rsidRPr="008B706F">
              <w:rPr>
                <w:sz w:val="16"/>
                <w:lang w:val="en-US"/>
              </w:rPr>
              <w:t xml:space="preserve">Tool path, programming, CAM parameters, CAM system, AI support, stylus, tracking, intuitive, gesture, </w:t>
            </w:r>
            <w:proofErr w:type="spellStart"/>
            <w:r w:rsidRPr="008B706F">
              <w:rPr>
                <w:sz w:val="16"/>
                <w:lang w:val="en-US"/>
              </w:rPr>
              <w:t>CAMStylus</w:t>
            </w:r>
            <w:proofErr w:type="spellEnd"/>
            <w:r w:rsidRPr="008B706F">
              <w:rPr>
                <w:sz w:val="16"/>
                <w:lang w:val="en-US"/>
              </w:rPr>
              <w:t xml:space="preserve">, VR </w:t>
            </w:r>
            <w:proofErr w:type="spellStart"/>
            <w:r w:rsidRPr="008B706F">
              <w:rPr>
                <w:sz w:val="16"/>
                <w:lang w:val="en-US"/>
              </w:rPr>
              <w:t>PluraView</w:t>
            </w:r>
            <w:proofErr w:type="spellEnd"/>
            <w:r w:rsidRPr="008B706F">
              <w:rPr>
                <w:sz w:val="16"/>
                <w:lang w:val="en-US"/>
              </w:rPr>
              <w:t>, infrared tracking camera, VR environment, voxel display, artificial intelligence, 3D screen</w:t>
            </w:r>
            <w:r w:rsidR="00D0221F">
              <w:rPr>
                <w:sz w:val="16"/>
              </w:rPr>
              <w:fldChar w:fldCharType="begin"/>
            </w:r>
            <w:r w:rsidR="00D0221F" w:rsidRPr="008B706F">
              <w:rPr>
                <w:sz w:val="16"/>
                <w:lang w:val="en-US"/>
              </w:rPr>
              <w:instrText xml:space="preserve">  </w:instrText>
            </w:r>
            <w:r w:rsidR="00D0221F">
              <w:rPr>
                <w:sz w:val="16"/>
              </w:rPr>
              <w:fldChar w:fldCharType="end"/>
            </w:r>
          </w:p>
        </w:tc>
      </w:tr>
      <w:tr w:rsidR="00D0221F" w14:paraId="01F04316" w14:textId="77777777" w:rsidTr="00205477">
        <w:tblPrEx>
          <w:tblBorders>
            <w:top w:val="none" w:sz="0" w:space="0" w:color="auto"/>
          </w:tblBorders>
        </w:tblPrEx>
        <w:trPr>
          <w:cantSplit/>
          <w:trHeight w:val="567"/>
        </w:trPr>
        <w:tc>
          <w:tcPr>
            <w:tcW w:w="6237" w:type="dxa"/>
            <w:gridSpan w:val="2"/>
          </w:tcPr>
          <w:p w14:paraId="0A366BE1" w14:textId="77777777" w:rsidR="00D0221F" w:rsidRDefault="00844880" w:rsidP="00FA3406">
            <w:pPr>
              <w:tabs>
                <w:tab w:val="right" w:pos="2949"/>
                <w:tab w:val="right" w:pos="2977"/>
              </w:tabs>
              <w:spacing w:before="40"/>
              <w:rPr>
                <w:sz w:val="16"/>
              </w:rPr>
            </w:pPr>
            <w:r>
              <w:rPr>
                <w:sz w:val="16"/>
                <w:lang w:val="en-GB"/>
              </w:rPr>
              <w:t>20. publisher</w:t>
            </w:r>
          </w:p>
          <w:p w14:paraId="64D55A9F" w14:textId="77777777" w:rsidR="00D0221F" w:rsidRDefault="00D0221F" w:rsidP="00FA3406">
            <w:pPr>
              <w:tabs>
                <w:tab w:val="left" w:pos="426"/>
                <w:tab w:val="right" w:pos="2977"/>
              </w:tabs>
              <w:rPr>
                <w:sz w:val="16"/>
              </w:rPr>
            </w:pPr>
            <w:r>
              <w:rPr>
                <w:sz w:val="16"/>
              </w:rPr>
              <w:fldChar w:fldCharType="begin"/>
            </w:r>
            <w:r>
              <w:rPr>
                <w:sz w:val="16"/>
              </w:rPr>
              <w:instrText xml:space="preserve">  </w:instrText>
            </w:r>
            <w:r>
              <w:rPr>
                <w:sz w:val="16"/>
              </w:rPr>
              <w:fldChar w:fldCharType="end"/>
            </w:r>
          </w:p>
        </w:tc>
        <w:tc>
          <w:tcPr>
            <w:tcW w:w="3119" w:type="dxa"/>
            <w:gridSpan w:val="2"/>
          </w:tcPr>
          <w:p w14:paraId="68027554" w14:textId="77777777" w:rsidR="00D0221F" w:rsidRDefault="00844880" w:rsidP="00FA3406">
            <w:pPr>
              <w:tabs>
                <w:tab w:val="right" w:pos="2949"/>
                <w:tab w:val="right" w:pos="2977"/>
              </w:tabs>
              <w:spacing w:before="40"/>
              <w:rPr>
                <w:sz w:val="16"/>
              </w:rPr>
            </w:pPr>
            <w:r>
              <w:rPr>
                <w:sz w:val="16"/>
                <w:lang w:val="en-GB"/>
              </w:rPr>
              <w:t>21. price</w:t>
            </w:r>
          </w:p>
          <w:p w14:paraId="415C031D" w14:textId="77777777" w:rsidR="00D0221F" w:rsidRDefault="00D0221F" w:rsidP="00FA3406">
            <w:pPr>
              <w:tabs>
                <w:tab w:val="left" w:pos="426"/>
                <w:tab w:val="right" w:pos="2977"/>
              </w:tabs>
              <w:rPr>
                <w:sz w:val="16"/>
              </w:rPr>
            </w:pPr>
            <w:r>
              <w:rPr>
                <w:sz w:val="16"/>
              </w:rPr>
              <w:fldChar w:fldCharType="begin"/>
            </w:r>
            <w:r>
              <w:rPr>
                <w:sz w:val="16"/>
              </w:rPr>
              <w:instrText xml:space="preserve">  </w:instrText>
            </w:r>
            <w:r>
              <w:rPr>
                <w:sz w:val="16"/>
              </w:rPr>
              <w:fldChar w:fldCharType="end"/>
            </w:r>
          </w:p>
        </w:tc>
      </w:tr>
    </w:tbl>
    <w:p w14:paraId="794A4468" w14:textId="77777777" w:rsidR="005336F6" w:rsidRPr="00D0221F" w:rsidRDefault="005336F6">
      <w:pPr>
        <w:rPr>
          <w:sz w:val="2"/>
          <w:szCs w:val="2"/>
        </w:rPr>
      </w:pPr>
    </w:p>
    <w:sectPr w:rsidR="005336F6" w:rsidRPr="00D0221F" w:rsidSect="00FC6A7B">
      <w:footerReference w:type="default" r:id="rId7"/>
      <w:pgSz w:w="11906" w:h="16838" w:code="9"/>
      <w:pgMar w:top="737" w:right="1196" w:bottom="567" w:left="1418"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96947" w14:textId="77777777" w:rsidR="00621AA0" w:rsidRDefault="00621AA0">
      <w:r>
        <w:separator/>
      </w:r>
    </w:p>
  </w:endnote>
  <w:endnote w:type="continuationSeparator" w:id="0">
    <w:p w14:paraId="595F8CF6" w14:textId="77777777" w:rsidR="00621AA0" w:rsidRDefault="00621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EF3D2" w14:textId="77777777" w:rsidR="00E11F9E" w:rsidRPr="0096338C" w:rsidRDefault="00E11F9E" w:rsidP="00FA3406">
    <w:pPr>
      <w:pStyle w:val="Footer"/>
      <w:tabs>
        <w:tab w:val="clear" w:pos="4536"/>
        <w:tab w:val="clear" w:pos="9072"/>
        <w:tab w:val="right" w:pos="9253"/>
      </w:tabs>
      <w:ind w:left="7200" w:right="24"/>
      <w:jc w:val="right"/>
      <w:rPr>
        <w:b/>
        <w:sz w:val="16"/>
        <w:u w:val="single"/>
      </w:rPr>
    </w:pPr>
    <w:r w:rsidRPr="0096338C">
      <w:rPr>
        <w:b/>
        <w:sz w:val="16"/>
        <w:u w:val="single"/>
      </w:rPr>
      <w:tab/>
    </w:r>
  </w:p>
  <w:p w14:paraId="7FCC7D07" w14:textId="77777777" w:rsidR="00E11F9E" w:rsidRPr="00F9605C" w:rsidRDefault="005973F9" w:rsidP="00F9605C">
    <w:pPr>
      <w:pStyle w:val="Footer"/>
      <w:tabs>
        <w:tab w:val="left" w:pos="7230"/>
      </w:tabs>
      <w:spacing w:line="220" w:lineRule="exact"/>
      <w:jc w:val="right"/>
      <w:rPr>
        <w:position w:val="4"/>
        <w:sz w:val="16"/>
        <w:szCs w:val="16"/>
      </w:rPr>
    </w:pPr>
    <w:r>
      <w:rPr>
        <w:b/>
        <w:sz w:val="16"/>
      </w:rPr>
      <w:t>BMBF-</w:t>
    </w:r>
    <w:proofErr w:type="spellStart"/>
    <w:r>
      <w:rPr>
        <w:b/>
        <w:sz w:val="16"/>
      </w:rPr>
      <w:t>Vordr</w:t>
    </w:r>
    <w:proofErr w:type="spellEnd"/>
    <w:r>
      <w:rPr>
        <w:b/>
        <w:sz w:val="16"/>
      </w:rPr>
      <w:t>. 3832/03.07_2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2647C" w14:textId="77777777" w:rsidR="00621AA0" w:rsidRDefault="00621AA0">
      <w:r>
        <w:separator/>
      </w:r>
    </w:p>
  </w:footnote>
  <w:footnote w:type="continuationSeparator" w:id="0">
    <w:p w14:paraId="7B608A21" w14:textId="77777777" w:rsidR="00621AA0" w:rsidRDefault="00621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42B6F"/>
    <w:multiLevelType w:val="multilevel"/>
    <w:tmpl w:val="886647CA"/>
    <w:lvl w:ilvl="0">
      <w:start w:val="1"/>
      <w:numFmt w:val="decimal"/>
      <w:pStyle w:val="berschrift2"/>
      <w:lvlText w:val="%1."/>
      <w:lvlJc w:val="left"/>
      <w:pPr>
        <w:tabs>
          <w:tab w:val="num" w:pos="851"/>
        </w:tabs>
        <w:ind w:left="851" w:hanging="908"/>
      </w:pPr>
      <w:rPr>
        <w:rFonts w:hint="default"/>
        <w:i w:val="0"/>
      </w:rPr>
    </w:lvl>
    <w:lvl w:ilvl="1">
      <w:start w:val="1"/>
      <w:numFmt w:val="decimal"/>
      <w:pStyle w:val="berschrift3"/>
      <w:lvlText w:val="%1.%2"/>
      <w:lvlJc w:val="left"/>
      <w:pPr>
        <w:tabs>
          <w:tab w:val="num" w:pos="851"/>
        </w:tabs>
        <w:ind w:left="851" w:hanging="90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4"/>
      <w:lvlText w:val="%1.%2.%3"/>
      <w:lvlJc w:val="left"/>
      <w:pPr>
        <w:tabs>
          <w:tab w:val="num" w:pos="850"/>
        </w:tabs>
        <w:ind w:left="851" w:hanging="908"/>
      </w:pPr>
      <w:rPr>
        <w:rFonts w:hint="default"/>
      </w:rPr>
    </w:lvl>
    <w:lvl w:ilvl="3">
      <w:start w:val="1"/>
      <w:numFmt w:val="decimal"/>
      <w:pStyle w:val="berschrift5"/>
      <w:lvlText w:val="%1.%2.%3.%4"/>
      <w:lvlJc w:val="left"/>
      <w:pPr>
        <w:tabs>
          <w:tab w:val="num" w:pos="851"/>
        </w:tabs>
        <w:ind w:left="851" w:hanging="90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837"/>
        </w:tabs>
        <w:ind w:left="837" w:hanging="1008"/>
      </w:pPr>
      <w:rPr>
        <w:rFonts w:hint="default"/>
      </w:rPr>
    </w:lvl>
    <w:lvl w:ilvl="5">
      <w:start w:val="1"/>
      <w:numFmt w:val="decimal"/>
      <w:lvlText w:val="%1.%2.%3.%4.%5.%6"/>
      <w:lvlJc w:val="left"/>
      <w:pPr>
        <w:tabs>
          <w:tab w:val="num" w:pos="981"/>
        </w:tabs>
        <w:ind w:left="981" w:hanging="1152"/>
      </w:pPr>
      <w:rPr>
        <w:rFonts w:hint="default"/>
      </w:rPr>
    </w:lvl>
    <w:lvl w:ilvl="6">
      <w:start w:val="1"/>
      <w:numFmt w:val="decimal"/>
      <w:lvlText w:val="%1.%2.%3.%4.%5.%6.%7"/>
      <w:lvlJc w:val="left"/>
      <w:pPr>
        <w:tabs>
          <w:tab w:val="num" w:pos="1125"/>
        </w:tabs>
        <w:ind w:left="1125" w:hanging="1296"/>
      </w:pPr>
      <w:rPr>
        <w:rFonts w:hint="default"/>
      </w:rPr>
    </w:lvl>
    <w:lvl w:ilvl="7">
      <w:start w:val="1"/>
      <w:numFmt w:val="decimal"/>
      <w:lvlText w:val="%1.%2.%3.%4.%5.%6.%7.%8"/>
      <w:lvlJc w:val="left"/>
      <w:pPr>
        <w:tabs>
          <w:tab w:val="num" w:pos="1269"/>
        </w:tabs>
        <w:ind w:left="1269" w:hanging="1440"/>
      </w:pPr>
      <w:rPr>
        <w:rFonts w:hint="default"/>
      </w:rPr>
    </w:lvl>
    <w:lvl w:ilvl="8">
      <w:start w:val="1"/>
      <w:numFmt w:val="decimal"/>
      <w:lvlText w:val="%1.%2.%3.%4.%5.%6.%7.%8.%9"/>
      <w:lvlJc w:val="left"/>
      <w:pPr>
        <w:tabs>
          <w:tab w:val="num" w:pos="1413"/>
        </w:tabs>
        <w:ind w:left="1413" w:hanging="1584"/>
      </w:pPr>
      <w:rPr>
        <w:rFonts w:hint="default"/>
      </w:rPr>
    </w:lvl>
  </w:abstractNum>
  <w:abstractNum w:abstractNumId="1" w15:restartNumberingAfterBreak="0">
    <w:nsid w:val="351A6D0B"/>
    <w:multiLevelType w:val="hybridMultilevel"/>
    <w:tmpl w:val="6128A550"/>
    <w:lvl w:ilvl="0" w:tplc="9F4CA084">
      <w:start w:val="1"/>
      <w:numFmt w:val="bullet"/>
      <w:lvlText w:val=""/>
      <w:lvlJc w:val="left"/>
      <w:pPr>
        <w:tabs>
          <w:tab w:val="num" w:pos="1985"/>
        </w:tabs>
        <w:ind w:left="1985" w:hanging="284"/>
      </w:pPr>
      <w:rPr>
        <w:rFonts w:ascii="Symbol" w:hAnsi="Symbol" w:cs="Times New Roman" w:hint="default"/>
        <w:b w:val="0"/>
        <w:i w:val="0"/>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B916E7"/>
    <w:multiLevelType w:val="multilevel"/>
    <w:tmpl w:val="8DBC1232"/>
    <w:lvl w:ilvl="0">
      <w:start w:val="1"/>
      <w:numFmt w:val="decimal"/>
      <w:lvlText w:val="%1."/>
      <w:lvlJc w:val="left"/>
      <w:pPr>
        <w:tabs>
          <w:tab w:val="num" w:pos="851"/>
        </w:tabs>
        <w:ind w:left="851" w:hanging="28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6672285"/>
    <w:multiLevelType w:val="multilevel"/>
    <w:tmpl w:val="D206DE5A"/>
    <w:lvl w:ilvl="0">
      <w:start w:val="1"/>
      <w:numFmt w:val="ordinal"/>
      <w:pStyle w:val="Num4"/>
      <w:lvlText w:val="%1"/>
      <w:lvlJc w:val="left"/>
      <w:pPr>
        <w:tabs>
          <w:tab w:val="num" w:pos="284"/>
        </w:tabs>
        <w:ind w:left="284" w:hanging="284"/>
      </w:pPr>
      <w:rPr>
        <w:rFonts w:hint="default"/>
      </w:rPr>
    </w:lvl>
    <w:lvl w:ilvl="1">
      <w:start w:val="1"/>
      <w:numFmt w:val="decimal"/>
      <w:isLgl/>
      <w:lvlText w:val="1.%2."/>
      <w:lvlJc w:val="left"/>
      <w:pPr>
        <w:tabs>
          <w:tab w:val="num" w:pos="1077"/>
        </w:tabs>
        <w:ind w:left="1077" w:hanging="510"/>
      </w:pPr>
      <w:rPr>
        <w:rFonts w:hint="default"/>
      </w:rPr>
    </w:lvl>
    <w:lvl w:ilvl="2">
      <w:start w:val="1"/>
      <w:numFmt w:val="decimal"/>
      <w:lvlText w:val="%1.%2.%3."/>
      <w:lvlJc w:val="left"/>
      <w:pPr>
        <w:tabs>
          <w:tab w:val="num" w:pos="1648"/>
        </w:tabs>
        <w:ind w:left="1432" w:hanging="504"/>
      </w:pPr>
      <w:rPr>
        <w:rFonts w:hint="default"/>
      </w:rPr>
    </w:lvl>
    <w:lvl w:ilvl="3">
      <w:start w:val="1"/>
      <w:numFmt w:val="decimal"/>
      <w:lvlText w:val="%1.%2.%3.%4."/>
      <w:lvlJc w:val="left"/>
      <w:pPr>
        <w:tabs>
          <w:tab w:val="num" w:pos="2368"/>
        </w:tabs>
        <w:ind w:left="1936" w:hanging="648"/>
      </w:pPr>
      <w:rPr>
        <w:rFonts w:hint="default"/>
      </w:rPr>
    </w:lvl>
    <w:lvl w:ilvl="4">
      <w:start w:val="1"/>
      <w:numFmt w:val="decimal"/>
      <w:lvlText w:val="%1.%2.%3.%4.%5."/>
      <w:lvlJc w:val="left"/>
      <w:pPr>
        <w:tabs>
          <w:tab w:val="num" w:pos="2728"/>
        </w:tabs>
        <w:ind w:left="2440" w:hanging="792"/>
      </w:pPr>
      <w:rPr>
        <w:rFonts w:hint="default"/>
      </w:rPr>
    </w:lvl>
    <w:lvl w:ilvl="5">
      <w:start w:val="1"/>
      <w:numFmt w:val="decimal"/>
      <w:lvlText w:val="%1.%2.%3.%4.%5.%6."/>
      <w:lvlJc w:val="left"/>
      <w:pPr>
        <w:tabs>
          <w:tab w:val="num" w:pos="3448"/>
        </w:tabs>
        <w:ind w:left="2944" w:hanging="936"/>
      </w:pPr>
      <w:rPr>
        <w:rFonts w:hint="default"/>
      </w:rPr>
    </w:lvl>
    <w:lvl w:ilvl="6">
      <w:start w:val="1"/>
      <w:numFmt w:val="decimal"/>
      <w:lvlText w:val="%1.%2.%3.%4.%5.%6.%7."/>
      <w:lvlJc w:val="left"/>
      <w:pPr>
        <w:tabs>
          <w:tab w:val="num" w:pos="3808"/>
        </w:tabs>
        <w:ind w:left="3448" w:hanging="1080"/>
      </w:pPr>
      <w:rPr>
        <w:rFonts w:hint="default"/>
      </w:rPr>
    </w:lvl>
    <w:lvl w:ilvl="7">
      <w:start w:val="1"/>
      <w:numFmt w:val="decimal"/>
      <w:lvlText w:val="%1.%2.%3.%4.%5.%6.%7.%8."/>
      <w:lvlJc w:val="left"/>
      <w:pPr>
        <w:tabs>
          <w:tab w:val="num" w:pos="4528"/>
        </w:tabs>
        <w:ind w:left="3952" w:hanging="1224"/>
      </w:pPr>
      <w:rPr>
        <w:rFonts w:hint="default"/>
      </w:rPr>
    </w:lvl>
    <w:lvl w:ilvl="8">
      <w:start w:val="1"/>
      <w:numFmt w:val="decimal"/>
      <w:lvlText w:val="%1.%2.%3.%4.%5.%6.%7.%8.%9."/>
      <w:lvlJc w:val="left"/>
      <w:pPr>
        <w:tabs>
          <w:tab w:val="num" w:pos="4888"/>
        </w:tabs>
        <w:ind w:left="4528" w:hanging="1440"/>
      </w:pPr>
      <w:rPr>
        <w:rFonts w:hint="default"/>
      </w:rPr>
    </w:lvl>
  </w:abstractNum>
  <w:abstractNum w:abstractNumId="4" w15:restartNumberingAfterBreak="0">
    <w:nsid w:val="492C60EF"/>
    <w:multiLevelType w:val="multilevel"/>
    <w:tmpl w:val="4EB29752"/>
    <w:lvl w:ilvl="0">
      <w:start w:val="2"/>
      <w:numFmt w:val="decimal"/>
      <w:isLgl/>
      <w:lvlText w:val="%1.1"/>
      <w:lvlJc w:val="left"/>
      <w:pPr>
        <w:tabs>
          <w:tab w:val="num" w:pos="1587"/>
        </w:tabs>
        <w:ind w:left="1587" w:hanging="567"/>
      </w:pPr>
      <w:rPr>
        <w:rFonts w:hAnsi="Times New Roman" w:hint="default"/>
        <w:szCs w:val="24"/>
      </w:rPr>
    </w:lvl>
    <w:lvl w:ilvl="1">
      <w:start w:val="1"/>
      <w:numFmt w:val="decimal"/>
      <w:lvlText w:val="%1.%2"/>
      <w:lvlJc w:val="left"/>
      <w:pPr>
        <w:tabs>
          <w:tab w:val="num" w:pos="2041"/>
        </w:tabs>
        <w:ind w:left="2041" w:hanging="284"/>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3"/>
      <w:lvlText w:val="2.%2.%3"/>
      <w:lvlJc w:val="left"/>
      <w:pPr>
        <w:tabs>
          <w:tab w:val="num" w:pos="1644"/>
        </w:tabs>
        <w:ind w:left="1644" w:hanging="680"/>
      </w:pPr>
      <w:rPr>
        <w:rFonts w:ascii="Arial" w:hAnsi="Aria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928"/>
        </w:tabs>
        <w:ind w:left="1928" w:hanging="90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914"/>
        </w:tabs>
        <w:ind w:left="1914" w:hanging="1008"/>
      </w:pPr>
      <w:rPr>
        <w:rFonts w:hint="default"/>
      </w:rPr>
    </w:lvl>
    <w:lvl w:ilvl="5">
      <w:start w:val="1"/>
      <w:numFmt w:val="decimal"/>
      <w:lvlText w:val="%1.%2.%3.%4.%5.%6"/>
      <w:lvlJc w:val="left"/>
      <w:pPr>
        <w:tabs>
          <w:tab w:val="num" w:pos="2058"/>
        </w:tabs>
        <w:ind w:left="2058" w:hanging="1152"/>
      </w:pPr>
      <w:rPr>
        <w:rFonts w:hint="default"/>
      </w:rPr>
    </w:lvl>
    <w:lvl w:ilvl="6">
      <w:start w:val="1"/>
      <w:numFmt w:val="decimal"/>
      <w:lvlText w:val="%1.%2.%3.%4.%5.%6.%7"/>
      <w:lvlJc w:val="left"/>
      <w:pPr>
        <w:tabs>
          <w:tab w:val="num" w:pos="2202"/>
        </w:tabs>
        <w:ind w:left="2202" w:hanging="1296"/>
      </w:pPr>
      <w:rPr>
        <w:rFonts w:hint="default"/>
      </w:rPr>
    </w:lvl>
    <w:lvl w:ilvl="7">
      <w:start w:val="1"/>
      <w:numFmt w:val="decimal"/>
      <w:lvlText w:val="%1.%2.%3.%4.%5.%6.%7.%8"/>
      <w:lvlJc w:val="left"/>
      <w:pPr>
        <w:tabs>
          <w:tab w:val="num" w:pos="2346"/>
        </w:tabs>
        <w:ind w:left="2346" w:hanging="1440"/>
      </w:pPr>
      <w:rPr>
        <w:rFonts w:hint="default"/>
      </w:rPr>
    </w:lvl>
    <w:lvl w:ilvl="8">
      <w:start w:val="1"/>
      <w:numFmt w:val="decimal"/>
      <w:lvlText w:val="%1.%2.%3.%4.%5.%6.%7.%8.%9"/>
      <w:lvlJc w:val="left"/>
      <w:pPr>
        <w:tabs>
          <w:tab w:val="num" w:pos="2490"/>
        </w:tabs>
        <w:ind w:left="2490" w:hanging="1584"/>
      </w:pPr>
      <w:rPr>
        <w:rFonts w:hint="default"/>
      </w:rPr>
    </w:lvl>
  </w:abstractNum>
  <w:abstractNum w:abstractNumId="5" w15:restartNumberingAfterBreak="0">
    <w:nsid w:val="7ACE09EB"/>
    <w:multiLevelType w:val="multilevel"/>
    <w:tmpl w:val="75F6DDEE"/>
    <w:lvl w:ilvl="0">
      <w:start w:val="1"/>
      <w:numFmt w:val="decimal"/>
      <w:lvlText w:val="%1."/>
      <w:lvlJc w:val="left"/>
      <w:pPr>
        <w:tabs>
          <w:tab w:val="num" w:pos="851"/>
        </w:tabs>
        <w:ind w:left="851" w:hanging="284"/>
      </w:pPr>
      <w:rPr>
        <w:rFonts w:hint="default"/>
      </w:rPr>
    </w:lvl>
    <w:lvl w:ilvl="1">
      <w:start w:val="1"/>
      <w:numFmt w:val="decimal"/>
      <w:pStyle w:val="test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234312162">
    <w:abstractNumId w:val="2"/>
  </w:num>
  <w:num w:numId="2" w16cid:durableId="1342003779">
    <w:abstractNumId w:val="2"/>
  </w:num>
  <w:num w:numId="3" w16cid:durableId="1348603326">
    <w:abstractNumId w:val="5"/>
  </w:num>
  <w:num w:numId="4" w16cid:durableId="475268807">
    <w:abstractNumId w:val="0"/>
  </w:num>
  <w:num w:numId="5" w16cid:durableId="1882129962">
    <w:abstractNumId w:val="0"/>
  </w:num>
  <w:num w:numId="6" w16cid:durableId="993753421">
    <w:abstractNumId w:val="0"/>
  </w:num>
  <w:num w:numId="7" w16cid:durableId="1553542956">
    <w:abstractNumId w:val="0"/>
  </w:num>
  <w:num w:numId="8" w16cid:durableId="277807986">
    <w:abstractNumId w:val="0"/>
  </w:num>
  <w:num w:numId="9" w16cid:durableId="1531337353">
    <w:abstractNumId w:val="0"/>
  </w:num>
  <w:num w:numId="10" w16cid:durableId="730926421">
    <w:abstractNumId w:val="0"/>
  </w:num>
  <w:num w:numId="11" w16cid:durableId="1914898925">
    <w:abstractNumId w:val="0"/>
  </w:num>
  <w:num w:numId="12" w16cid:durableId="810756909">
    <w:abstractNumId w:val="0"/>
  </w:num>
  <w:num w:numId="13" w16cid:durableId="2107143363">
    <w:abstractNumId w:val="0"/>
  </w:num>
  <w:num w:numId="14" w16cid:durableId="1706904217">
    <w:abstractNumId w:val="0"/>
  </w:num>
  <w:num w:numId="15" w16cid:durableId="235943528">
    <w:abstractNumId w:val="0"/>
  </w:num>
  <w:num w:numId="16" w16cid:durableId="1622999053">
    <w:abstractNumId w:val="0"/>
  </w:num>
  <w:num w:numId="17" w16cid:durableId="170339032">
    <w:abstractNumId w:val="0"/>
  </w:num>
  <w:num w:numId="18" w16cid:durableId="717826678">
    <w:abstractNumId w:val="0"/>
  </w:num>
  <w:num w:numId="19" w16cid:durableId="1968318807">
    <w:abstractNumId w:val="0"/>
  </w:num>
  <w:num w:numId="20" w16cid:durableId="1352143116">
    <w:abstractNumId w:val="0"/>
  </w:num>
  <w:num w:numId="21" w16cid:durableId="404423764">
    <w:abstractNumId w:val="0"/>
  </w:num>
  <w:num w:numId="22" w16cid:durableId="1080830571">
    <w:abstractNumId w:val="0"/>
  </w:num>
  <w:num w:numId="23" w16cid:durableId="1073045360">
    <w:abstractNumId w:val="0"/>
  </w:num>
  <w:num w:numId="24" w16cid:durableId="1211503847">
    <w:abstractNumId w:val="0"/>
  </w:num>
  <w:num w:numId="25" w16cid:durableId="1877572169">
    <w:abstractNumId w:val="0"/>
  </w:num>
  <w:num w:numId="26" w16cid:durableId="1517498891">
    <w:abstractNumId w:val="0"/>
  </w:num>
  <w:num w:numId="27" w16cid:durableId="1666976975">
    <w:abstractNumId w:val="0"/>
  </w:num>
  <w:num w:numId="28" w16cid:durableId="454786790">
    <w:abstractNumId w:val="0"/>
  </w:num>
  <w:num w:numId="29" w16cid:durableId="415202777">
    <w:abstractNumId w:val="0"/>
  </w:num>
  <w:num w:numId="30" w16cid:durableId="2012829708">
    <w:abstractNumId w:val="0"/>
  </w:num>
  <w:num w:numId="31" w16cid:durableId="1027214777">
    <w:abstractNumId w:val="0"/>
  </w:num>
  <w:num w:numId="32" w16cid:durableId="1474371507">
    <w:abstractNumId w:val="0"/>
  </w:num>
  <w:num w:numId="33" w16cid:durableId="82343184">
    <w:abstractNumId w:val="0"/>
  </w:num>
  <w:num w:numId="34" w16cid:durableId="980305723">
    <w:abstractNumId w:val="0"/>
  </w:num>
  <w:num w:numId="35" w16cid:durableId="9454138">
    <w:abstractNumId w:val="1"/>
  </w:num>
  <w:num w:numId="36" w16cid:durableId="67462553">
    <w:abstractNumId w:val="0"/>
  </w:num>
  <w:num w:numId="37" w16cid:durableId="1161887832">
    <w:abstractNumId w:val="0"/>
  </w:num>
  <w:num w:numId="38" w16cid:durableId="795755310">
    <w:abstractNumId w:val="0"/>
  </w:num>
  <w:num w:numId="39" w16cid:durableId="1225526278">
    <w:abstractNumId w:val="0"/>
  </w:num>
  <w:num w:numId="40" w16cid:durableId="510871594">
    <w:abstractNumId w:val="4"/>
  </w:num>
  <w:num w:numId="41" w16cid:durableId="1700350331">
    <w:abstractNumId w:val="3"/>
  </w:num>
  <w:num w:numId="42" w16cid:durableId="155196910">
    <w:abstractNumId w:val="3"/>
  </w:num>
  <w:num w:numId="43" w16cid:durableId="791216896">
    <w:abstractNumId w:val="3"/>
  </w:num>
  <w:num w:numId="44" w16cid:durableId="1015040981">
    <w:abstractNumId w:val="0"/>
  </w:num>
  <w:num w:numId="45" w16cid:durableId="278996554">
    <w:abstractNumId w:val="0"/>
  </w:num>
  <w:num w:numId="46" w16cid:durableId="594481064">
    <w:abstractNumId w:val="0"/>
  </w:num>
  <w:num w:numId="47" w16cid:durableId="815953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D9D"/>
    <w:rsid w:val="00002BF9"/>
    <w:rsid w:val="00004444"/>
    <w:rsid w:val="0002084E"/>
    <w:rsid w:val="000245CD"/>
    <w:rsid w:val="00026514"/>
    <w:rsid w:val="0003498C"/>
    <w:rsid w:val="00055907"/>
    <w:rsid w:val="00071020"/>
    <w:rsid w:val="00074C65"/>
    <w:rsid w:val="00080331"/>
    <w:rsid w:val="00084779"/>
    <w:rsid w:val="00085E32"/>
    <w:rsid w:val="000A34DD"/>
    <w:rsid w:val="000A65B0"/>
    <w:rsid w:val="000B328A"/>
    <w:rsid w:val="000B4485"/>
    <w:rsid w:val="000B4DA3"/>
    <w:rsid w:val="000B55E7"/>
    <w:rsid w:val="000B55EE"/>
    <w:rsid w:val="000B7C61"/>
    <w:rsid w:val="000C63A4"/>
    <w:rsid w:val="000F2519"/>
    <w:rsid w:val="0010420F"/>
    <w:rsid w:val="00107BB4"/>
    <w:rsid w:val="00111AB3"/>
    <w:rsid w:val="001171A6"/>
    <w:rsid w:val="00130ADE"/>
    <w:rsid w:val="00130F00"/>
    <w:rsid w:val="00137486"/>
    <w:rsid w:val="0014162C"/>
    <w:rsid w:val="00147124"/>
    <w:rsid w:val="00160CBF"/>
    <w:rsid w:val="00161DAE"/>
    <w:rsid w:val="00164777"/>
    <w:rsid w:val="001658CD"/>
    <w:rsid w:val="00170AF1"/>
    <w:rsid w:val="00171FFE"/>
    <w:rsid w:val="00174B7D"/>
    <w:rsid w:val="0018085F"/>
    <w:rsid w:val="0018103E"/>
    <w:rsid w:val="0018208A"/>
    <w:rsid w:val="00195EFE"/>
    <w:rsid w:val="00196032"/>
    <w:rsid w:val="001A2362"/>
    <w:rsid w:val="001A244F"/>
    <w:rsid w:val="001B1251"/>
    <w:rsid w:val="001B4D2F"/>
    <w:rsid w:val="001B50BD"/>
    <w:rsid w:val="001C1E34"/>
    <w:rsid w:val="001D7F3B"/>
    <w:rsid w:val="001E1A0A"/>
    <w:rsid w:val="001E6D2F"/>
    <w:rsid w:val="001E6E6B"/>
    <w:rsid w:val="001F0DA0"/>
    <w:rsid w:val="001F46E6"/>
    <w:rsid w:val="0020275A"/>
    <w:rsid w:val="00205477"/>
    <w:rsid w:val="00205EFD"/>
    <w:rsid w:val="00210D6E"/>
    <w:rsid w:val="00211818"/>
    <w:rsid w:val="00212040"/>
    <w:rsid w:val="00212B57"/>
    <w:rsid w:val="00216767"/>
    <w:rsid w:val="0021725C"/>
    <w:rsid w:val="00217B92"/>
    <w:rsid w:val="002224FC"/>
    <w:rsid w:val="00223960"/>
    <w:rsid w:val="00233C22"/>
    <w:rsid w:val="00234646"/>
    <w:rsid w:val="00234744"/>
    <w:rsid w:val="00246EC7"/>
    <w:rsid w:val="002513A7"/>
    <w:rsid w:val="00254D50"/>
    <w:rsid w:val="002565F7"/>
    <w:rsid w:val="00257B84"/>
    <w:rsid w:val="002611D2"/>
    <w:rsid w:val="00270534"/>
    <w:rsid w:val="00282F0C"/>
    <w:rsid w:val="00284DD0"/>
    <w:rsid w:val="002940E2"/>
    <w:rsid w:val="002A4B87"/>
    <w:rsid w:val="002A5AA1"/>
    <w:rsid w:val="002C263E"/>
    <w:rsid w:val="002C2F4B"/>
    <w:rsid w:val="002D19E4"/>
    <w:rsid w:val="002D3479"/>
    <w:rsid w:val="002D4A33"/>
    <w:rsid w:val="002E0943"/>
    <w:rsid w:val="002E4A9D"/>
    <w:rsid w:val="002F5EAD"/>
    <w:rsid w:val="002F6B2A"/>
    <w:rsid w:val="00300756"/>
    <w:rsid w:val="00302ECC"/>
    <w:rsid w:val="0031073F"/>
    <w:rsid w:val="003134DE"/>
    <w:rsid w:val="00317B1A"/>
    <w:rsid w:val="00320DDE"/>
    <w:rsid w:val="003232C4"/>
    <w:rsid w:val="00324E03"/>
    <w:rsid w:val="003270D3"/>
    <w:rsid w:val="00330DAA"/>
    <w:rsid w:val="00333C43"/>
    <w:rsid w:val="00346CA4"/>
    <w:rsid w:val="0035102C"/>
    <w:rsid w:val="00356043"/>
    <w:rsid w:val="00364BE3"/>
    <w:rsid w:val="00375797"/>
    <w:rsid w:val="00375B69"/>
    <w:rsid w:val="003817A7"/>
    <w:rsid w:val="00381F2D"/>
    <w:rsid w:val="0038277B"/>
    <w:rsid w:val="003870C1"/>
    <w:rsid w:val="00392F3F"/>
    <w:rsid w:val="0039531F"/>
    <w:rsid w:val="003A142D"/>
    <w:rsid w:val="003A1C3A"/>
    <w:rsid w:val="003B670C"/>
    <w:rsid w:val="003C1E0B"/>
    <w:rsid w:val="003C5242"/>
    <w:rsid w:val="003D4DAB"/>
    <w:rsid w:val="003D502A"/>
    <w:rsid w:val="003D6C47"/>
    <w:rsid w:val="003E3E04"/>
    <w:rsid w:val="003F0EEF"/>
    <w:rsid w:val="003F3B98"/>
    <w:rsid w:val="003F6839"/>
    <w:rsid w:val="003F6E86"/>
    <w:rsid w:val="003F7C3B"/>
    <w:rsid w:val="00404B2A"/>
    <w:rsid w:val="00412EDD"/>
    <w:rsid w:val="0041614C"/>
    <w:rsid w:val="00417E49"/>
    <w:rsid w:val="00421BDE"/>
    <w:rsid w:val="00421EB1"/>
    <w:rsid w:val="00424F6E"/>
    <w:rsid w:val="00425573"/>
    <w:rsid w:val="00432F93"/>
    <w:rsid w:val="004349D5"/>
    <w:rsid w:val="00434BC1"/>
    <w:rsid w:val="0044438C"/>
    <w:rsid w:val="004458A7"/>
    <w:rsid w:val="004510EE"/>
    <w:rsid w:val="00452D0E"/>
    <w:rsid w:val="0046184C"/>
    <w:rsid w:val="00465799"/>
    <w:rsid w:val="004660A9"/>
    <w:rsid w:val="00470366"/>
    <w:rsid w:val="00474640"/>
    <w:rsid w:val="00475898"/>
    <w:rsid w:val="004775E2"/>
    <w:rsid w:val="00486E96"/>
    <w:rsid w:val="0049241E"/>
    <w:rsid w:val="00493A1D"/>
    <w:rsid w:val="004945F4"/>
    <w:rsid w:val="00497E03"/>
    <w:rsid w:val="004B212C"/>
    <w:rsid w:val="004B4590"/>
    <w:rsid w:val="004B47F3"/>
    <w:rsid w:val="004C0073"/>
    <w:rsid w:val="004C1C47"/>
    <w:rsid w:val="004C28C8"/>
    <w:rsid w:val="004D051B"/>
    <w:rsid w:val="004D5D36"/>
    <w:rsid w:val="004F05C4"/>
    <w:rsid w:val="00504511"/>
    <w:rsid w:val="005064D0"/>
    <w:rsid w:val="00511665"/>
    <w:rsid w:val="00511E09"/>
    <w:rsid w:val="0051267E"/>
    <w:rsid w:val="00512F26"/>
    <w:rsid w:val="00515E23"/>
    <w:rsid w:val="00520724"/>
    <w:rsid w:val="00523614"/>
    <w:rsid w:val="0052390C"/>
    <w:rsid w:val="005246ED"/>
    <w:rsid w:val="00526271"/>
    <w:rsid w:val="00532C0C"/>
    <w:rsid w:val="005336F6"/>
    <w:rsid w:val="00553F50"/>
    <w:rsid w:val="005548D4"/>
    <w:rsid w:val="00557842"/>
    <w:rsid w:val="00561F00"/>
    <w:rsid w:val="00562582"/>
    <w:rsid w:val="00562F66"/>
    <w:rsid w:val="00576082"/>
    <w:rsid w:val="00577961"/>
    <w:rsid w:val="00580254"/>
    <w:rsid w:val="00584481"/>
    <w:rsid w:val="005858C8"/>
    <w:rsid w:val="00591418"/>
    <w:rsid w:val="00594D8B"/>
    <w:rsid w:val="00594F3A"/>
    <w:rsid w:val="00596338"/>
    <w:rsid w:val="005973F9"/>
    <w:rsid w:val="005A1E39"/>
    <w:rsid w:val="005A2346"/>
    <w:rsid w:val="005B0CEC"/>
    <w:rsid w:val="005C395D"/>
    <w:rsid w:val="005C46FD"/>
    <w:rsid w:val="005C4DC9"/>
    <w:rsid w:val="005C69D4"/>
    <w:rsid w:val="005D10C9"/>
    <w:rsid w:val="005D3E80"/>
    <w:rsid w:val="005D7DFC"/>
    <w:rsid w:val="005E4072"/>
    <w:rsid w:val="005E5FE4"/>
    <w:rsid w:val="005E66D7"/>
    <w:rsid w:val="005E69E7"/>
    <w:rsid w:val="005E6F4E"/>
    <w:rsid w:val="005F1B5A"/>
    <w:rsid w:val="005F543A"/>
    <w:rsid w:val="00600DB5"/>
    <w:rsid w:val="006108C8"/>
    <w:rsid w:val="0061096A"/>
    <w:rsid w:val="00613FBD"/>
    <w:rsid w:val="0061758D"/>
    <w:rsid w:val="00621AA0"/>
    <w:rsid w:val="00622096"/>
    <w:rsid w:val="00623A83"/>
    <w:rsid w:val="00633348"/>
    <w:rsid w:val="00633ACB"/>
    <w:rsid w:val="006350E5"/>
    <w:rsid w:val="00643328"/>
    <w:rsid w:val="00646A21"/>
    <w:rsid w:val="00647631"/>
    <w:rsid w:val="00651AE8"/>
    <w:rsid w:val="0065327A"/>
    <w:rsid w:val="00661B20"/>
    <w:rsid w:val="0066696A"/>
    <w:rsid w:val="00670F5E"/>
    <w:rsid w:val="0067532D"/>
    <w:rsid w:val="00677E43"/>
    <w:rsid w:val="00681D9C"/>
    <w:rsid w:val="00682F62"/>
    <w:rsid w:val="00683218"/>
    <w:rsid w:val="006876D0"/>
    <w:rsid w:val="006A4CDE"/>
    <w:rsid w:val="006A4CFB"/>
    <w:rsid w:val="006A5A1A"/>
    <w:rsid w:val="006A63DB"/>
    <w:rsid w:val="006B1963"/>
    <w:rsid w:val="006B1B85"/>
    <w:rsid w:val="006B4411"/>
    <w:rsid w:val="006B742F"/>
    <w:rsid w:val="006C1F0A"/>
    <w:rsid w:val="006C7C37"/>
    <w:rsid w:val="006D0C8A"/>
    <w:rsid w:val="006D3B0A"/>
    <w:rsid w:val="006D739D"/>
    <w:rsid w:val="006E10D2"/>
    <w:rsid w:val="006E4DB6"/>
    <w:rsid w:val="006E620C"/>
    <w:rsid w:val="006F5C37"/>
    <w:rsid w:val="0070495D"/>
    <w:rsid w:val="00706BA6"/>
    <w:rsid w:val="00706D9D"/>
    <w:rsid w:val="00707786"/>
    <w:rsid w:val="00711D61"/>
    <w:rsid w:val="0071257C"/>
    <w:rsid w:val="007144B3"/>
    <w:rsid w:val="007169A2"/>
    <w:rsid w:val="00723FC7"/>
    <w:rsid w:val="00724726"/>
    <w:rsid w:val="00725615"/>
    <w:rsid w:val="00727EBD"/>
    <w:rsid w:val="00727F23"/>
    <w:rsid w:val="00735F81"/>
    <w:rsid w:val="00745EDA"/>
    <w:rsid w:val="007464AD"/>
    <w:rsid w:val="00753D80"/>
    <w:rsid w:val="00757930"/>
    <w:rsid w:val="00757CFD"/>
    <w:rsid w:val="007635CA"/>
    <w:rsid w:val="00763680"/>
    <w:rsid w:val="00763C69"/>
    <w:rsid w:val="007641AA"/>
    <w:rsid w:val="00771953"/>
    <w:rsid w:val="00774CC5"/>
    <w:rsid w:val="00781E02"/>
    <w:rsid w:val="0078750A"/>
    <w:rsid w:val="0079160B"/>
    <w:rsid w:val="00797042"/>
    <w:rsid w:val="007A38AF"/>
    <w:rsid w:val="007B64A6"/>
    <w:rsid w:val="007D36A4"/>
    <w:rsid w:val="007D764F"/>
    <w:rsid w:val="007E2A99"/>
    <w:rsid w:val="007E5CE6"/>
    <w:rsid w:val="007F1A5D"/>
    <w:rsid w:val="007F64BB"/>
    <w:rsid w:val="007F6D15"/>
    <w:rsid w:val="00804D31"/>
    <w:rsid w:val="00804DC3"/>
    <w:rsid w:val="008055C0"/>
    <w:rsid w:val="0081037F"/>
    <w:rsid w:val="00811F8B"/>
    <w:rsid w:val="00812826"/>
    <w:rsid w:val="0081461B"/>
    <w:rsid w:val="008217CE"/>
    <w:rsid w:val="00823218"/>
    <w:rsid w:val="00827F93"/>
    <w:rsid w:val="00831CB9"/>
    <w:rsid w:val="00832162"/>
    <w:rsid w:val="00834A79"/>
    <w:rsid w:val="008405E6"/>
    <w:rsid w:val="00842916"/>
    <w:rsid w:val="0084375D"/>
    <w:rsid w:val="0084431E"/>
    <w:rsid w:val="00844880"/>
    <w:rsid w:val="00850ECB"/>
    <w:rsid w:val="00853A2A"/>
    <w:rsid w:val="0086011A"/>
    <w:rsid w:val="008626DD"/>
    <w:rsid w:val="00870709"/>
    <w:rsid w:val="008721A1"/>
    <w:rsid w:val="008737CE"/>
    <w:rsid w:val="00885322"/>
    <w:rsid w:val="00885B54"/>
    <w:rsid w:val="008868BA"/>
    <w:rsid w:val="00887A28"/>
    <w:rsid w:val="00894E64"/>
    <w:rsid w:val="0089525E"/>
    <w:rsid w:val="008A0C37"/>
    <w:rsid w:val="008A4CE6"/>
    <w:rsid w:val="008A7311"/>
    <w:rsid w:val="008B5C33"/>
    <w:rsid w:val="008B706F"/>
    <w:rsid w:val="008C036E"/>
    <w:rsid w:val="008C03F3"/>
    <w:rsid w:val="008C0655"/>
    <w:rsid w:val="008C7D8F"/>
    <w:rsid w:val="008E243D"/>
    <w:rsid w:val="008E384C"/>
    <w:rsid w:val="008E64EF"/>
    <w:rsid w:val="008F3FA2"/>
    <w:rsid w:val="008F3FA9"/>
    <w:rsid w:val="008F6EA1"/>
    <w:rsid w:val="00901C8A"/>
    <w:rsid w:val="00914EC8"/>
    <w:rsid w:val="009219EC"/>
    <w:rsid w:val="00922FAE"/>
    <w:rsid w:val="00933292"/>
    <w:rsid w:val="00933DD4"/>
    <w:rsid w:val="00941858"/>
    <w:rsid w:val="009421E0"/>
    <w:rsid w:val="00951BAD"/>
    <w:rsid w:val="00952F4A"/>
    <w:rsid w:val="00953C93"/>
    <w:rsid w:val="00961033"/>
    <w:rsid w:val="00963340"/>
    <w:rsid w:val="0096338C"/>
    <w:rsid w:val="0096342D"/>
    <w:rsid w:val="009653E2"/>
    <w:rsid w:val="009708A6"/>
    <w:rsid w:val="00977011"/>
    <w:rsid w:val="0098539F"/>
    <w:rsid w:val="00985A55"/>
    <w:rsid w:val="00993EC2"/>
    <w:rsid w:val="009A09D3"/>
    <w:rsid w:val="009A1A02"/>
    <w:rsid w:val="009A733B"/>
    <w:rsid w:val="009B0221"/>
    <w:rsid w:val="009B4646"/>
    <w:rsid w:val="009C4D9A"/>
    <w:rsid w:val="009C4FE4"/>
    <w:rsid w:val="009C6A7D"/>
    <w:rsid w:val="009C6C15"/>
    <w:rsid w:val="009D0143"/>
    <w:rsid w:val="009D6892"/>
    <w:rsid w:val="009D6988"/>
    <w:rsid w:val="009E54B4"/>
    <w:rsid w:val="009E74F9"/>
    <w:rsid w:val="009F02C1"/>
    <w:rsid w:val="009F0BA1"/>
    <w:rsid w:val="009F3492"/>
    <w:rsid w:val="009F6E87"/>
    <w:rsid w:val="00A0067D"/>
    <w:rsid w:val="00A037D4"/>
    <w:rsid w:val="00A0669B"/>
    <w:rsid w:val="00A1708E"/>
    <w:rsid w:val="00A228BE"/>
    <w:rsid w:val="00A312BB"/>
    <w:rsid w:val="00A35389"/>
    <w:rsid w:val="00A40938"/>
    <w:rsid w:val="00A45EA6"/>
    <w:rsid w:val="00A46A6B"/>
    <w:rsid w:val="00A56CA6"/>
    <w:rsid w:val="00A65100"/>
    <w:rsid w:val="00A672A2"/>
    <w:rsid w:val="00A730F2"/>
    <w:rsid w:val="00A76697"/>
    <w:rsid w:val="00A80EE4"/>
    <w:rsid w:val="00A81B16"/>
    <w:rsid w:val="00A82D09"/>
    <w:rsid w:val="00A839F1"/>
    <w:rsid w:val="00A86743"/>
    <w:rsid w:val="00A92E2B"/>
    <w:rsid w:val="00A9461F"/>
    <w:rsid w:val="00A95FD1"/>
    <w:rsid w:val="00AA4193"/>
    <w:rsid w:val="00AB1E34"/>
    <w:rsid w:val="00AC1F7C"/>
    <w:rsid w:val="00AE3BBB"/>
    <w:rsid w:val="00AF2D58"/>
    <w:rsid w:val="00AF6992"/>
    <w:rsid w:val="00B1337C"/>
    <w:rsid w:val="00B244E2"/>
    <w:rsid w:val="00B259BF"/>
    <w:rsid w:val="00B261FA"/>
    <w:rsid w:val="00B27277"/>
    <w:rsid w:val="00B3257B"/>
    <w:rsid w:val="00B32755"/>
    <w:rsid w:val="00B35D00"/>
    <w:rsid w:val="00B36745"/>
    <w:rsid w:val="00B40053"/>
    <w:rsid w:val="00B43BF9"/>
    <w:rsid w:val="00B441E8"/>
    <w:rsid w:val="00B45C12"/>
    <w:rsid w:val="00B52559"/>
    <w:rsid w:val="00B54E41"/>
    <w:rsid w:val="00B55C49"/>
    <w:rsid w:val="00B56E05"/>
    <w:rsid w:val="00B60490"/>
    <w:rsid w:val="00B63CB4"/>
    <w:rsid w:val="00B7604A"/>
    <w:rsid w:val="00B83151"/>
    <w:rsid w:val="00B86C89"/>
    <w:rsid w:val="00B8775F"/>
    <w:rsid w:val="00B978F9"/>
    <w:rsid w:val="00BA5EFA"/>
    <w:rsid w:val="00BB0879"/>
    <w:rsid w:val="00BB1254"/>
    <w:rsid w:val="00BB50F5"/>
    <w:rsid w:val="00BB5B67"/>
    <w:rsid w:val="00BB7021"/>
    <w:rsid w:val="00BD2D03"/>
    <w:rsid w:val="00BD5B23"/>
    <w:rsid w:val="00BD6DCD"/>
    <w:rsid w:val="00BD72EF"/>
    <w:rsid w:val="00BE00A4"/>
    <w:rsid w:val="00BE0CD8"/>
    <w:rsid w:val="00BE19F3"/>
    <w:rsid w:val="00BF1311"/>
    <w:rsid w:val="00BF1624"/>
    <w:rsid w:val="00BF2890"/>
    <w:rsid w:val="00BF742F"/>
    <w:rsid w:val="00C0239C"/>
    <w:rsid w:val="00C07236"/>
    <w:rsid w:val="00C073D9"/>
    <w:rsid w:val="00C10D80"/>
    <w:rsid w:val="00C144CE"/>
    <w:rsid w:val="00C222DD"/>
    <w:rsid w:val="00C22A69"/>
    <w:rsid w:val="00C230F6"/>
    <w:rsid w:val="00C27A52"/>
    <w:rsid w:val="00C3389F"/>
    <w:rsid w:val="00C41E20"/>
    <w:rsid w:val="00C466A2"/>
    <w:rsid w:val="00C506AA"/>
    <w:rsid w:val="00C5765B"/>
    <w:rsid w:val="00C64FBB"/>
    <w:rsid w:val="00C803BD"/>
    <w:rsid w:val="00C85EB5"/>
    <w:rsid w:val="00C941D8"/>
    <w:rsid w:val="00CA03E2"/>
    <w:rsid w:val="00CA0B27"/>
    <w:rsid w:val="00CA1690"/>
    <w:rsid w:val="00CA331C"/>
    <w:rsid w:val="00CA5B7A"/>
    <w:rsid w:val="00CA5C92"/>
    <w:rsid w:val="00CA7EB6"/>
    <w:rsid w:val="00CB12F8"/>
    <w:rsid w:val="00CB3A2F"/>
    <w:rsid w:val="00CB65D0"/>
    <w:rsid w:val="00CC1405"/>
    <w:rsid w:val="00CC26B2"/>
    <w:rsid w:val="00CC369B"/>
    <w:rsid w:val="00CD616E"/>
    <w:rsid w:val="00CE1554"/>
    <w:rsid w:val="00CE4FFE"/>
    <w:rsid w:val="00CF4AEC"/>
    <w:rsid w:val="00CF6B07"/>
    <w:rsid w:val="00D00D22"/>
    <w:rsid w:val="00D02036"/>
    <w:rsid w:val="00D0221F"/>
    <w:rsid w:val="00D03D18"/>
    <w:rsid w:val="00D2189F"/>
    <w:rsid w:val="00D24633"/>
    <w:rsid w:val="00D24710"/>
    <w:rsid w:val="00D248E3"/>
    <w:rsid w:val="00D30496"/>
    <w:rsid w:val="00D3245F"/>
    <w:rsid w:val="00D37897"/>
    <w:rsid w:val="00D37EEC"/>
    <w:rsid w:val="00D4258B"/>
    <w:rsid w:val="00D5271F"/>
    <w:rsid w:val="00D5274B"/>
    <w:rsid w:val="00D535D1"/>
    <w:rsid w:val="00D5417A"/>
    <w:rsid w:val="00D568AE"/>
    <w:rsid w:val="00D56B2B"/>
    <w:rsid w:val="00D56DB0"/>
    <w:rsid w:val="00D610D5"/>
    <w:rsid w:val="00D631DE"/>
    <w:rsid w:val="00D64641"/>
    <w:rsid w:val="00D649D8"/>
    <w:rsid w:val="00D650DF"/>
    <w:rsid w:val="00D67239"/>
    <w:rsid w:val="00D746EC"/>
    <w:rsid w:val="00D75CC1"/>
    <w:rsid w:val="00D80009"/>
    <w:rsid w:val="00D80523"/>
    <w:rsid w:val="00D8182A"/>
    <w:rsid w:val="00D82576"/>
    <w:rsid w:val="00DA332A"/>
    <w:rsid w:val="00DA5601"/>
    <w:rsid w:val="00DB21FA"/>
    <w:rsid w:val="00DC06FB"/>
    <w:rsid w:val="00DC0926"/>
    <w:rsid w:val="00DD0854"/>
    <w:rsid w:val="00DE152C"/>
    <w:rsid w:val="00DF1AFC"/>
    <w:rsid w:val="00DF272B"/>
    <w:rsid w:val="00DF587E"/>
    <w:rsid w:val="00DF5DC2"/>
    <w:rsid w:val="00E0710C"/>
    <w:rsid w:val="00E07735"/>
    <w:rsid w:val="00E11F9E"/>
    <w:rsid w:val="00E15601"/>
    <w:rsid w:val="00E15FF5"/>
    <w:rsid w:val="00E16ECF"/>
    <w:rsid w:val="00E17932"/>
    <w:rsid w:val="00E2241E"/>
    <w:rsid w:val="00E301B3"/>
    <w:rsid w:val="00E34453"/>
    <w:rsid w:val="00E35FCB"/>
    <w:rsid w:val="00E36CDD"/>
    <w:rsid w:val="00E51677"/>
    <w:rsid w:val="00E51A64"/>
    <w:rsid w:val="00E51C1F"/>
    <w:rsid w:val="00E52128"/>
    <w:rsid w:val="00E52E10"/>
    <w:rsid w:val="00E5655B"/>
    <w:rsid w:val="00E60CF1"/>
    <w:rsid w:val="00E62306"/>
    <w:rsid w:val="00E6331E"/>
    <w:rsid w:val="00E63749"/>
    <w:rsid w:val="00E664D3"/>
    <w:rsid w:val="00E73A15"/>
    <w:rsid w:val="00E81AEF"/>
    <w:rsid w:val="00E82F74"/>
    <w:rsid w:val="00E843E6"/>
    <w:rsid w:val="00E849CC"/>
    <w:rsid w:val="00E84F36"/>
    <w:rsid w:val="00E85090"/>
    <w:rsid w:val="00E85AD2"/>
    <w:rsid w:val="00E90F33"/>
    <w:rsid w:val="00E91CDB"/>
    <w:rsid w:val="00E930B0"/>
    <w:rsid w:val="00E95D9F"/>
    <w:rsid w:val="00EA753D"/>
    <w:rsid w:val="00EB37D1"/>
    <w:rsid w:val="00EB3BEC"/>
    <w:rsid w:val="00EB3F5B"/>
    <w:rsid w:val="00EB558E"/>
    <w:rsid w:val="00EC15E4"/>
    <w:rsid w:val="00EC22DE"/>
    <w:rsid w:val="00ED2C4B"/>
    <w:rsid w:val="00ED2C95"/>
    <w:rsid w:val="00ED4429"/>
    <w:rsid w:val="00EE5A18"/>
    <w:rsid w:val="00EE67BA"/>
    <w:rsid w:val="00EE7C03"/>
    <w:rsid w:val="00EF23DB"/>
    <w:rsid w:val="00EF72FF"/>
    <w:rsid w:val="00F01F63"/>
    <w:rsid w:val="00F028F0"/>
    <w:rsid w:val="00F05F62"/>
    <w:rsid w:val="00F0770F"/>
    <w:rsid w:val="00F1325E"/>
    <w:rsid w:val="00F34438"/>
    <w:rsid w:val="00F36D53"/>
    <w:rsid w:val="00F43553"/>
    <w:rsid w:val="00F46309"/>
    <w:rsid w:val="00F54A98"/>
    <w:rsid w:val="00F57B80"/>
    <w:rsid w:val="00F62C24"/>
    <w:rsid w:val="00F62D31"/>
    <w:rsid w:val="00F724A8"/>
    <w:rsid w:val="00F749BE"/>
    <w:rsid w:val="00F82085"/>
    <w:rsid w:val="00F8445E"/>
    <w:rsid w:val="00F935E1"/>
    <w:rsid w:val="00F93F9C"/>
    <w:rsid w:val="00F94E80"/>
    <w:rsid w:val="00F9605C"/>
    <w:rsid w:val="00F976E1"/>
    <w:rsid w:val="00FA1088"/>
    <w:rsid w:val="00FA3406"/>
    <w:rsid w:val="00FB0C00"/>
    <w:rsid w:val="00FB5844"/>
    <w:rsid w:val="00FB719C"/>
    <w:rsid w:val="00FC6A7B"/>
    <w:rsid w:val="00FD1CD5"/>
    <w:rsid w:val="00FD5EB9"/>
    <w:rsid w:val="00FF1D8C"/>
    <w:rsid w:val="00FF6941"/>
    <w:rsid w:val="00FF71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48828"/>
  <w15:docId w15:val="{EADC7CBF-BE74-4363-AFEF-71389D3B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39F"/>
    <w:pPr>
      <w:widowControl w:val="0"/>
    </w:pPr>
    <w:rPr>
      <w:rFonts w:ascii="Arial" w:hAnsi="Arial"/>
      <w:sz w:val="22"/>
    </w:rPr>
  </w:style>
  <w:style w:type="paragraph" w:styleId="Heading1">
    <w:name w:val="heading 1"/>
    <w:basedOn w:val="Normal"/>
    <w:next w:val="Normal"/>
    <w:qFormat/>
    <w:rsid w:val="00E35FCB"/>
    <w:pPr>
      <w:widowControl/>
      <w:spacing w:before="240" w:line="360" w:lineRule="auto"/>
      <w:outlineLvl w:val="0"/>
    </w:pPr>
    <w:rPr>
      <w:rFonts w:ascii="Times New Roman" w:hAnsi="Times New Roman"/>
      <w:b/>
      <w:sz w:val="24"/>
      <w:szCs w:val="24"/>
    </w:rPr>
  </w:style>
  <w:style w:type="paragraph" w:styleId="Heading2">
    <w:name w:val="heading 2"/>
    <w:basedOn w:val="Normal"/>
    <w:next w:val="Normal"/>
    <w:qFormat/>
    <w:rsid w:val="00E35FCB"/>
    <w:pPr>
      <w:widowControl/>
      <w:spacing w:before="240" w:line="360" w:lineRule="auto"/>
      <w:outlineLvl w:val="1"/>
    </w:pPr>
    <w:rPr>
      <w:rFonts w:ascii="Times New Roman" w:hAnsi="Times New Roman"/>
      <w:b/>
      <w:sz w:val="24"/>
      <w:szCs w:val="24"/>
    </w:rPr>
  </w:style>
  <w:style w:type="paragraph" w:styleId="Heading3">
    <w:name w:val="heading 3"/>
    <w:basedOn w:val="Normal"/>
    <w:next w:val="Normal"/>
    <w:qFormat/>
    <w:rsid w:val="00E35FCB"/>
    <w:pPr>
      <w:widowControl/>
      <w:spacing w:before="240" w:line="360" w:lineRule="auto"/>
      <w:outlineLvl w:val="2"/>
    </w:pPr>
    <w:rPr>
      <w:rFonts w:ascii="Times New Roman" w:hAnsi="Times New Roman"/>
      <w:b/>
      <w:sz w:val="24"/>
      <w:szCs w:val="24"/>
    </w:rPr>
  </w:style>
  <w:style w:type="paragraph" w:styleId="Heading4">
    <w:name w:val="heading 4"/>
    <w:basedOn w:val="Normal"/>
    <w:next w:val="Normal"/>
    <w:qFormat/>
    <w:rsid w:val="00E35FCB"/>
    <w:pPr>
      <w:widowControl/>
      <w:spacing w:before="240" w:line="360" w:lineRule="auto"/>
      <w:outlineLvl w:val="3"/>
    </w:pPr>
    <w:rPr>
      <w:rFonts w:ascii="Times New Roman" w:hAnsi="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con1">
    <w:name w:val="Icon1"/>
    <w:basedOn w:val="Normal"/>
    <w:rsid w:val="00BB50F5"/>
    <w:pPr>
      <w:spacing w:before="120" w:after="120"/>
      <w:jc w:val="center"/>
    </w:pPr>
    <w:rPr>
      <w:rFonts w:ascii="Times New Roman" w:hAnsi="Times New Roman"/>
      <w:szCs w:val="22"/>
    </w:rPr>
  </w:style>
  <w:style w:type="table" w:customStyle="1" w:styleId="Tabelle1">
    <w:name w:val="Tabelle1"/>
    <w:basedOn w:val="TableNormal"/>
    <w:rsid w:val="006D0C8A"/>
    <w:tblPr/>
    <w:tblStylePr w:type="firstRow">
      <w:pPr>
        <w:wordWrap/>
        <w:ind w:leftChars="0" w:left="2438"/>
      </w:pPr>
      <w:rPr>
        <w:rFonts w:ascii="Arial" w:hAnsi="Arial"/>
        <w:b/>
        <w:sz w:val="24"/>
      </w:rPr>
      <w:tblPr>
        <w:tblCellMar>
          <w:top w:w="57" w:type="dxa"/>
          <w:left w:w="57" w:type="dxa"/>
          <w:bottom w:w="57" w:type="dxa"/>
          <w:right w:w="57" w:type="dxa"/>
        </w:tblCellMar>
      </w:tblPr>
    </w:tblStylePr>
    <w:tblStylePr w:type="firstCol">
      <w:rPr>
        <w:rFonts w:ascii="Times New Roman" w:hAnsi="Times New Roman"/>
      </w:rPr>
    </w:tblStylePr>
  </w:style>
  <w:style w:type="paragraph" w:customStyle="1" w:styleId="Icon">
    <w:name w:val="Icon"/>
    <w:basedOn w:val="Normal"/>
    <w:next w:val="Normal"/>
    <w:autoRedefine/>
    <w:rsid w:val="0081037F"/>
    <w:pPr>
      <w:spacing w:before="80" w:after="80"/>
      <w:ind w:right="454"/>
      <w:jc w:val="right"/>
    </w:pPr>
    <w:rPr>
      <w:rFonts w:ascii="Times New Roman" w:hAnsi="Times New Roman"/>
      <w:szCs w:val="22"/>
      <w:lang w:eastAsia="en-US"/>
    </w:rPr>
  </w:style>
  <w:style w:type="paragraph" w:customStyle="1" w:styleId="profiabsatzinTabelle">
    <w:name w:val="profi_absatz_inTabelle"/>
    <w:basedOn w:val="Normal"/>
    <w:rsid w:val="00A82D09"/>
    <w:pPr>
      <w:spacing w:before="120" w:after="120"/>
      <w:jc w:val="both"/>
    </w:pPr>
    <w:rPr>
      <w:rFonts w:ascii="Times New Roman" w:hAnsi="Times New Roman"/>
      <w:szCs w:val="22"/>
      <w:lang w:eastAsia="en-US"/>
    </w:rPr>
  </w:style>
  <w:style w:type="paragraph" w:styleId="Index1">
    <w:name w:val="index 1"/>
    <w:basedOn w:val="Normal"/>
    <w:next w:val="Normal"/>
    <w:autoRedefine/>
    <w:rsid w:val="00BF742F"/>
    <w:pPr>
      <w:widowControl/>
      <w:ind w:left="220" w:hanging="220"/>
    </w:pPr>
    <w:rPr>
      <w:rFonts w:ascii="Times New Roman" w:hAnsi="Times New Roman"/>
      <w:szCs w:val="24"/>
    </w:rPr>
  </w:style>
  <w:style w:type="paragraph" w:customStyle="1" w:styleId="Handbuchtext">
    <w:name w:val="Handbuchtext"/>
    <w:basedOn w:val="Normal"/>
    <w:rsid w:val="00FF7185"/>
    <w:pPr>
      <w:widowControl/>
      <w:spacing w:after="240" w:line="360" w:lineRule="auto"/>
      <w:ind w:left="851"/>
      <w:jc w:val="both"/>
    </w:pPr>
    <w:rPr>
      <w:rFonts w:ascii="Times New Roman" w:hAnsi="Times New Roman"/>
    </w:rPr>
  </w:style>
  <w:style w:type="paragraph" w:customStyle="1" w:styleId="test1">
    <w:name w:val="test1"/>
    <w:basedOn w:val="Normal"/>
    <w:rsid w:val="007A38AF"/>
    <w:rPr>
      <w:szCs w:val="22"/>
    </w:rPr>
  </w:style>
  <w:style w:type="paragraph" w:customStyle="1" w:styleId="test2">
    <w:name w:val="test2"/>
    <w:basedOn w:val="test1"/>
    <w:next w:val="Normal"/>
    <w:rsid w:val="007A38AF"/>
    <w:pPr>
      <w:outlineLvl w:val="0"/>
    </w:pPr>
    <w:rPr>
      <w:b/>
    </w:rPr>
  </w:style>
  <w:style w:type="paragraph" w:customStyle="1" w:styleId="test3">
    <w:name w:val="test3"/>
    <w:basedOn w:val="Normal"/>
    <w:rsid w:val="007A38AF"/>
    <w:pPr>
      <w:numPr>
        <w:ilvl w:val="1"/>
        <w:numId w:val="3"/>
      </w:numPr>
    </w:pPr>
    <w:rPr>
      <w:sz w:val="20"/>
    </w:rPr>
  </w:style>
  <w:style w:type="paragraph" w:styleId="NormalIndent">
    <w:name w:val="Normal Indent"/>
    <w:basedOn w:val="Normal"/>
    <w:rsid w:val="00E82F74"/>
    <w:pPr>
      <w:ind w:left="708"/>
    </w:pPr>
  </w:style>
  <w:style w:type="paragraph" w:customStyle="1" w:styleId="PFH1">
    <w:name w:val="PFH Ü1"/>
    <w:basedOn w:val="Heading1"/>
    <w:rsid w:val="001A2362"/>
  </w:style>
  <w:style w:type="paragraph" w:customStyle="1" w:styleId="PFH2">
    <w:name w:val="PFH Ü2"/>
    <w:basedOn w:val="Heading2"/>
    <w:rsid w:val="001A2362"/>
  </w:style>
  <w:style w:type="paragraph" w:customStyle="1" w:styleId="PFH3">
    <w:name w:val="PFH Ü3"/>
    <w:basedOn w:val="Heading3"/>
    <w:rsid w:val="001A2362"/>
  </w:style>
  <w:style w:type="paragraph" w:customStyle="1" w:styleId="PFH-Aufz25">
    <w:name w:val="PFH-Aufz. 25"/>
    <w:basedOn w:val="Normal"/>
    <w:rsid w:val="00E6331E"/>
    <w:pPr>
      <w:widowControl/>
      <w:spacing w:after="120"/>
      <w:jc w:val="both"/>
    </w:pPr>
    <w:rPr>
      <w:rFonts w:ascii="Times New Roman" w:hAnsi="Times New Roman"/>
      <w:i/>
      <w:kern w:val="28"/>
      <w:szCs w:val="22"/>
    </w:rPr>
  </w:style>
  <w:style w:type="paragraph" w:customStyle="1" w:styleId="PFH4">
    <w:name w:val="PFH Ü4"/>
    <w:basedOn w:val="Heading4"/>
    <w:next w:val="Normal"/>
    <w:rsid w:val="001A2362"/>
  </w:style>
  <w:style w:type="paragraph" w:customStyle="1" w:styleId="PFHTextfettkursiv">
    <w:name w:val="PFH Text fett kursiv"/>
    <w:basedOn w:val="Normal"/>
    <w:rsid w:val="006A5A1A"/>
    <w:pPr>
      <w:widowControl/>
      <w:tabs>
        <w:tab w:val="left" w:pos="1134"/>
      </w:tabs>
      <w:spacing w:after="120" w:line="360" w:lineRule="auto"/>
      <w:ind w:left="851"/>
      <w:jc w:val="both"/>
    </w:pPr>
    <w:rPr>
      <w:rFonts w:ascii="Times New Roman" w:hAnsi="Times New Roman"/>
      <w:b/>
      <w:i/>
      <w:szCs w:val="22"/>
    </w:rPr>
  </w:style>
  <w:style w:type="paragraph" w:customStyle="1" w:styleId="PFHTextgraukursiv20">
    <w:name w:val="PFH Text grau kursiv 20"/>
    <w:basedOn w:val="Normal"/>
    <w:rsid w:val="00D610D5"/>
    <w:pPr>
      <w:widowControl/>
      <w:shd w:val="pct10" w:color="auto" w:fill="FFFFFF"/>
      <w:spacing w:after="120" w:line="360" w:lineRule="auto"/>
      <w:ind w:left="1134"/>
      <w:jc w:val="both"/>
    </w:pPr>
    <w:rPr>
      <w:rFonts w:ascii="Times New Roman" w:hAnsi="Times New Roman"/>
      <w:i/>
      <w:szCs w:val="22"/>
    </w:rPr>
  </w:style>
  <w:style w:type="paragraph" w:customStyle="1" w:styleId="PFHText2015">
    <w:name w:val="PFH Text 20 1.5"/>
    <w:basedOn w:val="Normal"/>
    <w:rsid w:val="00164777"/>
    <w:pPr>
      <w:widowControl/>
      <w:spacing w:after="120" w:line="360" w:lineRule="auto"/>
      <w:ind w:left="1134"/>
      <w:jc w:val="both"/>
    </w:pPr>
    <w:rPr>
      <w:rFonts w:ascii="Times New Roman" w:hAnsi="Times New Roman"/>
    </w:rPr>
  </w:style>
  <w:style w:type="paragraph" w:customStyle="1" w:styleId="Num3">
    <w:name w:val="Num3"/>
    <w:basedOn w:val="Normal"/>
    <w:next w:val="Normal"/>
    <w:rsid w:val="00EB3F5B"/>
    <w:pPr>
      <w:widowControl/>
      <w:numPr>
        <w:ilvl w:val="2"/>
        <w:numId w:val="40"/>
      </w:numPr>
      <w:spacing w:after="240" w:line="300" w:lineRule="auto"/>
      <w:jc w:val="both"/>
      <w:outlineLvl w:val="2"/>
    </w:pPr>
    <w:rPr>
      <w:rFonts w:cs="Arial"/>
      <w:sz w:val="24"/>
      <w:szCs w:val="24"/>
    </w:rPr>
  </w:style>
  <w:style w:type="paragraph" w:customStyle="1" w:styleId="Texteingerckt">
    <w:name w:val="Text eingerückt"/>
    <w:basedOn w:val="Normal"/>
    <w:rsid w:val="00EB3F5B"/>
    <w:pPr>
      <w:widowControl/>
      <w:spacing w:before="120" w:after="240" w:line="300" w:lineRule="auto"/>
      <w:ind w:left="510"/>
      <w:jc w:val="both"/>
    </w:pPr>
    <w:rPr>
      <w:rFonts w:cs="Arial"/>
      <w:sz w:val="24"/>
    </w:rPr>
  </w:style>
  <w:style w:type="paragraph" w:customStyle="1" w:styleId="Num4">
    <w:name w:val="Num4"/>
    <w:basedOn w:val="Normal"/>
    <w:rsid w:val="006B1963"/>
    <w:pPr>
      <w:widowControl/>
      <w:numPr>
        <w:numId w:val="43"/>
      </w:numPr>
      <w:spacing w:after="240" w:line="300" w:lineRule="auto"/>
    </w:pPr>
    <w:rPr>
      <w:rFonts w:cs="Arial"/>
      <w:sz w:val="24"/>
      <w:szCs w:val="24"/>
    </w:rPr>
  </w:style>
  <w:style w:type="paragraph" w:customStyle="1" w:styleId="Ministerium">
    <w:name w:val="Ministerium"/>
    <w:basedOn w:val="Normal"/>
    <w:rsid w:val="00F8445E"/>
    <w:rPr>
      <w:b/>
      <w:sz w:val="30"/>
    </w:rPr>
  </w:style>
  <w:style w:type="paragraph" w:customStyle="1" w:styleId="Ort">
    <w:name w:val="Ort"/>
    <w:basedOn w:val="Normal"/>
    <w:rsid w:val="00F8445E"/>
    <w:pPr>
      <w:spacing w:before="120"/>
      <w:ind w:right="23"/>
      <w:jc w:val="both"/>
    </w:pPr>
    <w:rPr>
      <w:b/>
      <w:sz w:val="24"/>
    </w:rPr>
  </w:style>
  <w:style w:type="paragraph" w:customStyle="1" w:styleId="1">
    <w:name w:val="Ü1"/>
    <w:basedOn w:val="Normal"/>
    <w:rsid w:val="0039531F"/>
    <w:pPr>
      <w:spacing w:before="720"/>
    </w:pPr>
    <w:rPr>
      <w:b/>
      <w:sz w:val="36"/>
    </w:rPr>
  </w:style>
  <w:style w:type="paragraph" w:customStyle="1" w:styleId="1unter">
    <w:name w:val="Ü1unter"/>
    <w:basedOn w:val="Normal"/>
    <w:rsid w:val="0039531F"/>
    <w:pPr>
      <w:spacing w:after="480"/>
      <w:jc w:val="center"/>
    </w:pPr>
    <w:rPr>
      <w:b/>
      <w:i/>
      <w:sz w:val="28"/>
    </w:rPr>
  </w:style>
  <w:style w:type="paragraph" w:customStyle="1" w:styleId="MinisteriumOrt">
    <w:name w:val="Ministerium Ort"/>
    <w:basedOn w:val="Normal"/>
    <w:rsid w:val="006E620C"/>
    <w:pPr>
      <w:spacing w:before="120"/>
      <w:ind w:right="23"/>
      <w:jc w:val="both"/>
    </w:pPr>
  </w:style>
  <w:style w:type="paragraph" w:customStyle="1" w:styleId="ber1">
    <w:name w:val="Über1"/>
    <w:basedOn w:val="Normal"/>
    <w:rsid w:val="006E620C"/>
    <w:pPr>
      <w:spacing w:before="720"/>
      <w:outlineLvl w:val="0"/>
    </w:pPr>
    <w:rPr>
      <w:b/>
      <w:sz w:val="36"/>
    </w:rPr>
  </w:style>
  <w:style w:type="paragraph" w:customStyle="1" w:styleId="ber1Ergnzung">
    <w:name w:val="Über1 Ergänzung"/>
    <w:basedOn w:val="Normal"/>
    <w:rsid w:val="006E620C"/>
    <w:pPr>
      <w:spacing w:after="480"/>
      <w:jc w:val="center"/>
    </w:pPr>
    <w:rPr>
      <w:b/>
      <w:i/>
      <w:sz w:val="28"/>
    </w:rPr>
  </w:style>
  <w:style w:type="paragraph" w:customStyle="1" w:styleId="ber2">
    <w:name w:val="Über2"/>
    <w:basedOn w:val="Normal"/>
    <w:rsid w:val="006E620C"/>
    <w:pPr>
      <w:spacing w:before="360"/>
    </w:pPr>
  </w:style>
  <w:style w:type="paragraph" w:customStyle="1" w:styleId="Richtl-Text">
    <w:name w:val="Richtl-Text"/>
    <w:basedOn w:val="Normal"/>
    <w:rsid w:val="006E620C"/>
    <w:pPr>
      <w:spacing w:before="100"/>
      <w:jc w:val="both"/>
    </w:pPr>
  </w:style>
  <w:style w:type="paragraph" w:customStyle="1" w:styleId="Aufz1">
    <w:name w:val="Aufz1"/>
    <w:basedOn w:val="Richtl-Text"/>
    <w:rsid w:val="008405E6"/>
    <w:pPr>
      <w:tabs>
        <w:tab w:val="left" w:pos="284"/>
      </w:tabs>
      <w:ind w:left="284"/>
    </w:pPr>
    <w:rPr>
      <w:sz w:val="20"/>
    </w:rPr>
  </w:style>
  <w:style w:type="paragraph" w:customStyle="1" w:styleId="Richtl-Text25">
    <w:name w:val="Richtl-Text25"/>
    <w:basedOn w:val="Richtl-Text"/>
    <w:rsid w:val="00842916"/>
    <w:pPr>
      <w:ind w:left="1418"/>
    </w:pPr>
    <w:rPr>
      <w:sz w:val="20"/>
    </w:rPr>
  </w:style>
  <w:style w:type="paragraph" w:customStyle="1" w:styleId="berschrift2">
    <w:name w:val="Überschrift2"/>
    <w:basedOn w:val="Heading1"/>
    <w:rsid w:val="001A2362"/>
    <w:pPr>
      <w:numPr>
        <w:numId w:val="47"/>
      </w:numPr>
    </w:pPr>
  </w:style>
  <w:style w:type="paragraph" w:customStyle="1" w:styleId="berschrift3">
    <w:name w:val="Überschrift3"/>
    <w:basedOn w:val="Heading2"/>
    <w:rsid w:val="001A2362"/>
    <w:pPr>
      <w:numPr>
        <w:ilvl w:val="1"/>
        <w:numId w:val="47"/>
      </w:numPr>
    </w:pPr>
  </w:style>
  <w:style w:type="paragraph" w:customStyle="1" w:styleId="berschrift4">
    <w:name w:val="Überschrift4"/>
    <w:basedOn w:val="Heading3"/>
    <w:rsid w:val="001A2362"/>
    <w:pPr>
      <w:numPr>
        <w:ilvl w:val="2"/>
        <w:numId w:val="47"/>
      </w:numPr>
    </w:pPr>
  </w:style>
  <w:style w:type="paragraph" w:customStyle="1" w:styleId="berschrift5">
    <w:name w:val="Überschrift5"/>
    <w:basedOn w:val="Heading4"/>
    <w:next w:val="Normal"/>
    <w:rsid w:val="001A2362"/>
    <w:pPr>
      <w:numPr>
        <w:ilvl w:val="3"/>
        <w:numId w:val="47"/>
      </w:numPr>
    </w:pPr>
  </w:style>
  <w:style w:type="paragraph" w:styleId="Header">
    <w:name w:val="header"/>
    <w:basedOn w:val="Normal"/>
    <w:rsid w:val="00D0221F"/>
    <w:pPr>
      <w:tabs>
        <w:tab w:val="center" w:pos="4536"/>
        <w:tab w:val="right" w:pos="9072"/>
      </w:tabs>
    </w:pPr>
  </w:style>
  <w:style w:type="paragraph" w:styleId="Footer">
    <w:name w:val="footer"/>
    <w:basedOn w:val="Normal"/>
    <w:rsid w:val="00D0221F"/>
    <w:pPr>
      <w:tabs>
        <w:tab w:val="center" w:pos="4536"/>
        <w:tab w:val="right" w:pos="9072"/>
      </w:tabs>
    </w:pPr>
  </w:style>
  <w:style w:type="paragraph" w:styleId="ListParagraph">
    <w:name w:val="List Paragraph"/>
    <w:basedOn w:val="Normal"/>
    <w:uiPriority w:val="34"/>
    <w:qFormat/>
    <w:rsid w:val="008B70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_d21\Downloads\3832.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3832.dotx</Template>
  <TotalTime>0</TotalTime>
  <Pages>2</Pages>
  <Words>602</Words>
  <Characters>3438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Document Control Sheet  BMBF-Vordr. (3831/03.07)</vt:lpstr>
    </vt:vector>
  </TitlesOfParts>
  <Company>DLR-IP</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Control Sheet  BMBF-Vordr. (3831/03.07)</dc:title>
  <dc:creator>Schulz, Daniel</dc:creator>
  <cp:lastModifiedBy>Denys Plakhotnik</cp:lastModifiedBy>
  <cp:revision>4</cp:revision>
  <dcterms:created xsi:type="dcterms:W3CDTF">2022-12-13T14:38:00Z</dcterms:created>
  <dcterms:modified xsi:type="dcterms:W3CDTF">2024-12-20T13:20:00Z</dcterms:modified>
</cp:coreProperties>
</file>